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86E2" w14:textId="6897119A" w:rsidR="00463C38" w:rsidRDefault="00695DD9" w:rsidP="001C00C9">
      <w:pPr>
        <w:rPr>
          <w:rFonts w:ascii="Arial Narrow" w:hAnsi="Arial Narrow" w:cs="Arial"/>
          <w:b/>
          <w:bCs/>
          <w:color w:val="0000FF"/>
          <w:sz w:val="44"/>
          <w:szCs w:val="44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2848" behindDoc="0" locked="0" layoutInCell="1" allowOverlap="1" wp14:anchorId="5C9E3609" wp14:editId="688631A8">
            <wp:simplePos x="0" y="0"/>
            <wp:positionH relativeFrom="margin">
              <wp:posOffset>256252</wp:posOffset>
            </wp:positionH>
            <wp:positionV relativeFrom="margin">
              <wp:posOffset>75104</wp:posOffset>
            </wp:positionV>
            <wp:extent cx="1475105" cy="118173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0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47DF02" wp14:editId="1CFEA005">
                <wp:simplePos x="0" y="0"/>
                <wp:positionH relativeFrom="column">
                  <wp:posOffset>2375997</wp:posOffset>
                </wp:positionH>
                <wp:positionV relativeFrom="paragraph">
                  <wp:posOffset>204990</wp:posOffset>
                </wp:positionV>
                <wp:extent cx="4090035" cy="1050116"/>
                <wp:effectExtent l="0" t="0" r="571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0035" cy="1050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360A6" w14:textId="77777777" w:rsidR="004665B8" w:rsidRPr="004665B8" w:rsidRDefault="004665B8" w:rsidP="004665B8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9B12E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S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ervice </w:t>
                            </w:r>
                            <w:r w:rsidRPr="009B12E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P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ublic d'</w:t>
                            </w:r>
                            <w:r w:rsidRPr="009B12E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A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ssainissement </w:t>
                            </w:r>
                            <w:r w:rsidRPr="009B12E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N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on </w:t>
                            </w:r>
                            <w:r w:rsidRPr="009B12E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86B91"/>
                                <w:sz w:val="26"/>
                                <w:szCs w:val="26"/>
                                <w:lang w:eastAsia="en-US"/>
                              </w:rPr>
                              <w:t>C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ollectif</w:t>
                            </w:r>
                          </w:p>
                          <w:p w14:paraId="197FB5DF" w14:textId="77777777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Communauté de Communes de l'Estuaire</w:t>
                            </w:r>
                          </w:p>
                          <w:p w14:paraId="5370DF43" w14:textId="77777777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38 avenue de la République</w:t>
                            </w:r>
                          </w:p>
                          <w:p w14:paraId="2C31F079" w14:textId="77777777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33 820 BRAUD ET SAINT LOUIS</w:t>
                            </w:r>
                          </w:p>
                          <w:p w14:paraId="2C1D506F" w14:textId="6A8B40DD" w:rsidR="004665B8" w:rsidRPr="004665B8" w:rsidRDefault="004665B8" w:rsidP="004665B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sym w:font="Wingdings" w:char="F028"/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</w:t>
                            </w:r>
                            <w:r w:rsidRPr="004665B8"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  <w:t>: 05 57 94 05 88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  <w:t xml:space="preserve">      </w:t>
                            </w:r>
                            <w:hyperlink r:id="rId9" w:history="1">
                              <w:r w:rsidRPr="004665B8">
                                <w:rPr>
                                  <w:rStyle w:val="Lienhypertexte"/>
                                  <w:rFonts w:ascii="Calibri" w:eastAsia="Calibri" w:hAnsi="Calibri" w:cs="Calibri"/>
                                  <w:lang w:eastAsia="en-US"/>
                                </w:rPr>
                                <w:t>spanc@cc-estuaire.fr</w:t>
                              </w:r>
                            </w:hyperlink>
                          </w:p>
                          <w:p w14:paraId="0E308FCC" w14:textId="5C988641" w:rsidR="00BB329E" w:rsidRDefault="00BB329E" w:rsidP="004665B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092BFE" w14:textId="77777777" w:rsidR="00BB329E" w:rsidRDefault="00BB329E" w:rsidP="004665B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7DF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7.1pt;margin-top:16.15pt;width:322.05pt;height:8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" stroked="f">
                <v:path arrowok="t"/>
                <v:textbox>
                  <w:txbxContent>
                    <w:p w14:paraId="626360A6" w14:textId="77777777" w:rsidR="004665B8" w:rsidRPr="004665B8" w:rsidRDefault="004665B8" w:rsidP="004665B8">
                      <w:pPr>
                        <w:spacing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9B12E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S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ervice </w:t>
                      </w:r>
                      <w:r w:rsidRPr="009B12E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P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ublic d'</w:t>
                      </w:r>
                      <w:r w:rsidRPr="009B12E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A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ssainissement </w:t>
                      </w:r>
                      <w:r w:rsidRPr="009B12E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N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on </w:t>
                      </w:r>
                      <w:r w:rsidRPr="009B12E6">
                        <w:rPr>
                          <w:rFonts w:ascii="Calibri" w:eastAsia="Calibri" w:hAnsi="Calibri" w:cs="Calibri"/>
                          <w:b/>
                          <w:bCs/>
                          <w:color w:val="086B91"/>
                          <w:sz w:val="26"/>
                          <w:szCs w:val="26"/>
                          <w:lang w:eastAsia="en-US"/>
                        </w:rPr>
                        <w:t>C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ollectif</w:t>
                      </w:r>
                    </w:p>
                    <w:p w14:paraId="197FB5DF" w14:textId="77777777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>Communauté de Communes de l'Estuaire</w:t>
                      </w:r>
                    </w:p>
                    <w:p w14:paraId="5370DF43" w14:textId="77777777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>38 avenue de la République</w:t>
                      </w:r>
                    </w:p>
                    <w:p w14:paraId="2C31F079" w14:textId="77777777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>33 820 BRAUD ET SAINT LOUIS</w:t>
                      </w:r>
                    </w:p>
                    <w:p w14:paraId="2C1D506F" w14:textId="6A8B40DD" w:rsidR="004665B8" w:rsidRPr="004665B8" w:rsidRDefault="004665B8" w:rsidP="004665B8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</w:pP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sym w:font="Wingdings" w:char="F028"/>
                      </w:r>
                      <w:r w:rsidRPr="004665B8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</w:t>
                      </w:r>
                      <w:r w:rsidRPr="004665B8"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  <w:t>: 05 57 94 05 88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  <w:t xml:space="preserve">      </w:t>
                      </w:r>
                      <w:hyperlink r:id="rId10" w:history="1">
                        <w:r w:rsidRPr="004665B8">
                          <w:rPr>
                            <w:rStyle w:val="Lienhypertexte"/>
                            <w:rFonts w:ascii="Calibri" w:eastAsia="Calibri" w:hAnsi="Calibri" w:cs="Calibri"/>
                            <w:lang w:eastAsia="en-US"/>
                          </w:rPr>
                          <w:t>spanc@cc-estuaire.fr</w:t>
                        </w:r>
                      </w:hyperlink>
                    </w:p>
                    <w:p w14:paraId="0E308FCC" w14:textId="5C988641" w:rsidR="00BB329E" w:rsidRDefault="00BB329E" w:rsidP="004665B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092BFE" w14:textId="77777777" w:rsidR="00BB329E" w:rsidRDefault="00BB329E" w:rsidP="004665B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756" w:rsidRPr="001337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04CA030" w14:textId="70EAC3FB" w:rsidR="00133756" w:rsidRPr="004665B8" w:rsidRDefault="00133756" w:rsidP="004665B8">
      <w:pPr>
        <w:rPr>
          <w:rFonts w:ascii="Arial" w:hAnsi="Arial" w:cs="Arial"/>
          <w:sz w:val="16"/>
          <w:szCs w:val="16"/>
        </w:rPr>
      </w:pPr>
    </w:p>
    <w:p w14:paraId="66A9F9BF" w14:textId="77777777" w:rsidR="00133756" w:rsidRPr="00B22BC1" w:rsidRDefault="00133756">
      <w:pPr>
        <w:spacing w:line="360" w:lineRule="auto"/>
        <w:jc w:val="center"/>
        <w:rPr>
          <w:rFonts w:ascii="Arial Narrow" w:hAnsi="Arial Narrow" w:cs="Arial"/>
          <w:b/>
          <w:bCs/>
          <w:color w:val="339966"/>
          <w:sz w:val="28"/>
          <w:szCs w:val="28"/>
        </w:rPr>
      </w:pPr>
    </w:p>
    <w:p w14:paraId="364852D7" w14:textId="77777777" w:rsidR="004665B8" w:rsidRDefault="004665B8" w:rsidP="00774343">
      <w:pPr>
        <w:spacing w:line="360" w:lineRule="auto"/>
        <w:jc w:val="center"/>
        <w:rPr>
          <w:rFonts w:ascii="Arial Narrow" w:hAnsi="Arial Narrow" w:cs="Arial"/>
          <w:b/>
          <w:bCs/>
          <w:color w:val="0000FF"/>
          <w:sz w:val="44"/>
          <w:szCs w:val="44"/>
        </w:rPr>
      </w:pPr>
    </w:p>
    <w:p w14:paraId="5D1DBC70" w14:textId="77777777" w:rsidR="004665B8" w:rsidRDefault="004665B8" w:rsidP="00774343">
      <w:pPr>
        <w:spacing w:line="360" w:lineRule="auto"/>
        <w:jc w:val="center"/>
        <w:rPr>
          <w:rFonts w:ascii="Arial Narrow" w:hAnsi="Arial Narrow" w:cs="Arial"/>
          <w:b/>
          <w:bCs/>
          <w:color w:val="0000FF"/>
          <w:sz w:val="44"/>
          <w:szCs w:val="44"/>
        </w:rPr>
      </w:pPr>
    </w:p>
    <w:p w14:paraId="21DF09F4" w14:textId="003E3B42" w:rsidR="00463C38" w:rsidRPr="00D71D52" w:rsidRDefault="00463C38" w:rsidP="004665B8">
      <w:pPr>
        <w:spacing w:line="276" w:lineRule="auto"/>
        <w:jc w:val="center"/>
        <w:rPr>
          <w:rFonts w:ascii="Arial Narrow" w:hAnsi="Arial Narrow" w:cs="Arial"/>
          <w:b/>
          <w:bCs/>
          <w:color w:val="9DB814"/>
          <w:sz w:val="44"/>
          <w:szCs w:val="44"/>
        </w:rPr>
      </w:pPr>
      <w:r w:rsidRPr="00D71D52">
        <w:rPr>
          <w:rFonts w:ascii="Arial Narrow" w:hAnsi="Arial Narrow" w:cs="Arial"/>
          <w:b/>
          <w:bCs/>
          <w:color w:val="9DB814"/>
          <w:sz w:val="44"/>
          <w:szCs w:val="44"/>
        </w:rPr>
        <w:t xml:space="preserve">FORMULAIRE DE DEMANDE </w:t>
      </w:r>
      <w:r w:rsidR="00961054" w:rsidRPr="00D71D52">
        <w:rPr>
          <w:rFonts w:ascii="Arial Narrow" w:hAnsi="Arial Narrow" w:cs="Arial"/>
          <w:b/>
          <w:bCs/>
          <w:color w:val="9DB814"/>
          <w:sz w:val="44"/>
          <w:szCs w:val="44"/>
        </w:rPr>
        <w:t>DE CONTRÔLE</w:t>
      </w:r>
      <w:r w:rsidRPr="00D71D52">
        <w:rPr>
          <w:rFonts w:ascii="Arial Narrow" w:hAnsi="Arial Narrow" w:cs="Arial"/>
          <w:b/>
          <w:bCs/>
          <w:color w:val="9DB814"/>
          <w:sz w:val="44"/>
          <w:szCs w:val="44"/>
        </w:rPr>
        <w:t xml:space="preserve"> D'UN</w:t>
      </w:r>
    </w:p>
    <w:p w14:paraId="785474A7" w14:textId="77777777" w:rsidR="009B12E6" w:rsidRDefault="00463C38" w:rsidP="004665B8">
      <w:pPr>
        <w:spacing w:line="276" w:lineRule="auto"/>
        <w:jc w:val="center"/>
        <w:rPr>
          <w:rFonts w:ascii="Arial Narrow" w:hAnsi="Arial Narrow" w:cs="Arial"/>
          <w:b/>
          <w:bCs/>
          <w:color w:val="9DB814"/>
          <w:sz w:val="44"/>
          <w:szCs w:val="44"/>
        </w:rPr>
      </w:pPr>
      <w:r w:rsidRPr="00D71D52">
        <w:rPr>
          <w:rFonts w:ascii="Arial Narrow" w:hAnsi="Arial Narrow" w:cs="Arial"/>
          <w:b/>
          <w:bCs/>
          <w:color w:val="9DB814"/>
          <w:sz w:val="44"/>
          <w:szCs w:val="44"/>
        </w:rPr>
        <w:t>DISPOSITIF D'ASSAINISSEMENT NON COLLECTIF</w:t>
      </w:r>
      <w:r w:rsidR="009B12E6">
        <w:rPr>
          <w:rFonts w:ascii="Arial Narrow" w:hAnsi="Arial Narrow" w:cs="Arial"/>
          <w:b/>
          <w:bCs/>
          <w:color w:val="9DB814"/>
          <w:sz w:val="44"/>
          <w:szCs w:val="44"/>
        </w:rPr>
        <w:t xml:space="preserve"> </w:t>
      </w:r>
    </w:p>
    <w:p w14:paraId="048D88E5" w14:textId="022F563A" w:rsidR="00842C0B" w:rsidRPr="00D71D52" w:rsidRDefault="009B12E6" w:rsidP="004665B8">
      <w:pPr>
        <w:spacing w:line="276" w:lineRule="auto"/>
        <w:jc w:val="center"/>
        <w:rPr>
          <w:rFonts w:ascii="Arial Narrow" w:hAnsi="Arial Narrow" w:cs="Arial"/>
          <w:bCs/>
          <w:color w:val="9DB814"/>
          <w:sz w:val="18"/>
          <w:szCs w:val="18"/>
        </w:rPr>
      </w:pPr>
      <w:r>
        <w:rPr>
          <w:rFonts w:ascii="Arial Narrow" w:hAnsi="Arial Narrow" w:cs="Arial"/>
          <w:b/>
          <w:bCs/>
          <w:color w:val="9DB814"/>
          <w:sz w:val="44"/>
          <w:szCs w:val="44"/>
        </w:rPr>
        <w:t xml:space="preserve">DANS LE CADRE D’UNE VENTE </w:t>
      </w:r>
    </w:p>
    <w:p w14:paraId="38E9CC29" w14:textId="77777777" w:rsidR="00AB302A" w:rsidRPr="00176B4A" w:rsidRDefault="00AB302A" w:rsidP="00AB302A">
      <w:pPr>
        <w:rPr>
          <w:rFonts w:ascii="Arial Narrow" w:hAnsi="Arial Narrow" w:cs="Arial"/>
          <w:b/>
          <w:bCs/>
        </w:rPr>
      </w:pPr>
    </w:p>
    <w:p w14:paraId="7C4A04ED" w14:textId="1B7EAF1A" w:rsidR="00A94537" w:rsidRPr="00A94537" w:rsidRDefault="00AB302A" w:rsidP="00176B4A">
      <w:pPr>
        <w:spacing w:after="60"/>
        <w:rPr>
          <w:rFonts w:ascii="Arial Narrow" w:hAnsi="Arial Narrow" w:cs="Arial"/>
          <w:b/>
          <w:bCs/>
          <w:i/>
          <w:iCs/>
          <w:color w:val="FF0000"/>
        </w:rPr>
      </w:pPr>
      <w:r w:rsidRPr="00AB302A">
        <w:rPr>
          <w:rFonts w:ascii="Arial Narrow" w:hAnsi="Arial Narrow" w:cs="Arial"/>
          <w:b/>
          <w:bCs/>
          <w:i/>
          <w:iCs/>
          <w:color w:val="FF0000"/>
        </w:rPr>
        <w:t xml:space="preserve"> </w:t>
      </w:r>
      <w:r w:rsidR="00463C38" w:rsidRPr="00A94537">
        <w:rPr>
          <w:rFonts w:ascii="Arial Narrow" w:hAnsi="Arial Narrow" w:cs="Arial"/>
          <w:b/>
          <w:bCs/>
          <w:i/>
          <w:iCs/>
          <w:color w:val="FF0000"/>
        </w:rPr>
        <w:t>L</w:t>
      </w:r>
      <w:r w:rsidR="00A94537" w:rsidRPr="00A94537">
        <w:rPr>
          <w:rFonts w:ascii="Arial Narrow" w:hAnsi="Arial Narrow" w:cs="Arial"/>
          <w:b/>
          <w:bCs/>
          <w:i/>
          <w:iCs/>
          <w:color w:val="FF0000"/>
        </w:rPr>
        <w:t>es</w:t>
      </w:r>
      <w:r w:rsidR="00463C38" w:rsidRPr="00A94537">
        <w:rPr>
          <w:rFonts w:ascii="Arial Narrow" w:hAnsi="Arial Narrow" w:cs="Arial"/>
          <w:b/>
          <w:bCs/>
          <w:i/>
          <w:iCs/>
          <w:color w:val="FF0000"/>
        </w:rPr>
        <w:t xml:space="preserve"> prestation</w:t>
      </w:r>
      <w:r w:rsidR="00A94537" w:rsidRPr="00A94537">
        <w:rPr>
          <w:rFonts w:ascii="Arial Narrow" w:hAnsi="Arial Narrow" w:cs="Arial"/>
          <w:b/>
          <w:bCs/>
          <w:i/>
          <w:iCs/>
          <w:color w:val="FF0000"/>
        </w:rPr>
        <w:t>s suivantes vous seront facturées</w:t>
      </w:r>
      <w:r w:rsidR="005A47C8">
        <w:rPr>
          <w:rFonts w:ascii="Arial Narrow" w:hAnsi="Arial Narrow" w:cs="Arial"/>
          <w:b/>
          <w:bCs/>
          <w:i/>
          <w:iCs/>
          <w:color w:val="FF0000"/>
        </w:rPr>
        <w:t xml:space="preserve"> suite à </w:t>
      </w:r>
      <w:r w:rsidR="00961054">
        <w:rPr>
          <w:rFonts w:ascii="Arial Narrow" w:hAnsi="Arial Narrow" w:cs="Arial"/>
          <w:b/>
          <w:bCs/>
          <w:i/>
          <w:iCs/>
          <w:color w:val="FF0000"/>
        </w:rPr>
        <w:t xml:space="preserve">la visite de l’assainissement </w:t>
      </w:r>
      <w:r w:rsidR="00961054" w:rsidRPr="00A94537">
        <w:rPr>
          <w:rFonts w:ascii="Arial Narrow" w:hAnsi="Arial Narrow" w:cs="Arial"/>
          <w:b/>
          <w:bCs/>
          <w:i/>
          <w:iCs/>
          <w:color w:val="FF0000"/>
        </w:rPr>
        <w:t>:</w:t>
      </w:r>
      <w:r w:rsidRPr="00AB302A">
        <w:rPr>
          <w:rFonts w:ascii="Arial Narrow" w:hAnsi="Arial Narrow" w:cs="Arial"/>
          <w:b/>
          <w:bCs/>
          <w:i/>
          <w:iCs/>
          <w:color w:val="FF0000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FF0000"/>
        </w:rPr>
        <w:t>1</w:t>
      </w:r>
      <w:r w:rsidR="00961054">
        <w:rPr>
          <w:rFonts w:ascii="Arial Narrow" w:hAnsi="Arial Narrow" w:cs="Arial"/>
          <w:b/>
          <w:bCs/>
          <w:i/>
          <w:iCs/>
          <w:color w:val="FF0000"/>
        </w:rPr>
        <w:t>5</w:t>
      </w:r>
      <w:r>
        <w:rPr>
          <w:rFonts w:ascii="Arial Narrow" w:hAnsi="Arial Narrow" w:cs="Arial"/>
          <w:b/>
          <w:bCs/>
          <w:i/>
          <w:iCs/>
          <w:color w:val="FF0000"/>
        </w:rPr>
        <w:t>0</w:t>
      </w:r>
      <w:r w:rsidRPr="00A94537">
        <w:rPr>
          <w:rFonts w:ascii="Arial Narrow" w:hAnsi="Arial Narrow" w:cs="Arial"/>
          <w:b/>
          <w:bCs/>
          <w:i/>
          <w:iCs/>
          <w:color w:val="FF0000"/>
        </w:rPr>
        <w:t xml:space="preserve"> € TTC</w:t>
      </w:r>
    </w:p>
    <w:p w14:paraId="41BA5623" w14:textId="661039DB" w:rsidR="00E81954" w:rsidRDefault="009218AD" w:rsidP="00AB302A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72A53F" wp14:editId="3DE2A355">
                <wp:simplePos x="0" y="0"/>
                <wp:positionH relativeFrom="column">
                  <wp:posOffset>-167310</wp:posOffset>
                </wp:positionH>
                <wp:positionV relativeFrom="paragraph">
                  <wp:posOffset>108890</wp:posOffset>
                </wp:positionV>
                <wp:extent cx="6572250" cy="702259"/>
                <wp:effectExtent l="0" t="0" r="19050" b="2222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0" cy="7022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7FE91" w14:textId="77777777" w:rsidR="00052373" w:rsidRDefault="005D0F59" w:rsidP="0005237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 Narrow" w:hAnsi="Arial Narrow" w:cs="Arial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9218AD">
                              <w:rPr>
                                <w:rFonts w:ascii="Arial Narrow" w:hAnsi="Arial Narrow" w:cs="Arial"/>
                                <w:bCs/>
                                <w:sz w:val="22"/>
                                <w:szCs w:val="22"/>
                              </w:rPr>
                              <w:t>L’article 1331-11-1 du code la Santé Publique précise que le contrôle de l’installation d’Assainissement Non Collectif</w:t>
                            </w:r>
                            <w:r w:rsidRPr="009218AD">
                              <w:rPr>
                                <w:rFonts w:ascii="Arial Narrow" w:hAnsi="Arial Narrow" w:cs="Arial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daté de moins de trois ans au moment de la signature de l’acte de vente est joint au dossier de diagnostic technique. </w:t>
                            </w:r>
                          </w:p>
                          <w:p w14:paraId="23BF8A0B" w14:textId="034599C0" w:rsidR="005D0F59" w:rsidRPr="009218AD" w:rsidRDefault="005D0F59" w:rsidP="0005237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218AD">
                              <w:rPr>
                                <w:rFonts w:ascii="Arial Narrow" w:hAnsi="Arial Narrow" w:cs="Arial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Si </w:t>
                            </w:r>
                            <w:r w:rsidR="00704858" w:rsidRPr="009218AD">
                              <w:rPr>
                                <w:rFonts w:ascii="Arial Narrow" w:hAnsi="Arial Narrow" w:cs="Arial"/>
                                <w:iCs/>
                                <w:sz w:val="22"/>
                                <w:szCs w:val="22"/>
                              </w:rPr>
                              <w:t>ce contrôle</w:t>
                            </w:r>
                            <w:r w:rsidRPr="009218AD">
                              <w:rPr>
                                <w:rFonts w:ascii="Arial Narrow" w:hAnsi="Arial Narrow" w:cs="Arial"/>
                                <w:iCs/>
                                <w:sz w:val="22"/>
                                <w:szCs w:val="22"/>
                              </w:rPr>
                              <w:t xml:space="preserve"> est daté de plus de trois ans ou inexistant, sa réalisation est à la charge du vendeur. </w:t>
                            </w:r>
                          </w:p>
                          <w:p w14:paraId="564902B4" w14:textId="77777777" w:rsidR="005D0F59" w:rsidRDefault="005D0F59" w:rsidP="0079370D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06723930" w14:textId="77777777" w:rsidR="005D0F59" w:rsidRDefault="005D0F59" w:rsidP="0079370D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4D95B3BE" w14:textId="77777777" w:rsidR="005D0F59" w:rsidRDefault="005D0F59" w:rsidP="0079370D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19C5112C" w14:textId="77777777" w:rsidR="005D0F59" w:rsidRDefault="005D0F59" w:rsidP="0079370D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2B8D3B2B" w14:textId="031D6555" w:rsidR="00AB302A" w:rsidRDefault="00AB302A" w:rsidP="0079370D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79370D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  <w:t>Le contrôle de la conception et de la réalisation de toute nouvelle installation d’assainissement non collectif effectué par le SPANC est une exigence découlant de la Loi sur l’Eau du 3 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SPANC.</w:t>
                            </w:r>
                            <w:r w:rsidR="005D0F59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0E93ECF0" w14:textId="77777777" w:rsidR="005D0F59" w:rsidRPr="00176B4A" w:rsidRDefault="005D0F59" w:rsidP="0079370D">
                            <w:pPr>
                              <w:spacing w:line="320" w:lineRule="atLeast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2A53F" id="AutoShape 41" o:spid="_x0000_s1027" style="position:absolute;left:0;text-align:left;margin-left:-13.15pt;margin-top:8.55pt;width:517.5pt;height:5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">
                <v:path arrowok="t"/>
                <v:textbox>
                  <w:txbxContent>
                    <w:p w14:paraId="2027FE91" w14:textId="77777777" w:rsidR="00052373" w:rsidRDefault="005D0F59" w:rsidP="0005237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 Narrow" w:hAnsi="Arial Narrow" w:cs="Arial"/>
                          <w:bCs/>
                          <w:iCs/>
                          <w:sz w:val="22"/>
                          <w:szCs w:val="22"/>
                        </w:rPr>
                      </w:pPr>
                      <w:r w:rsidRPr="009218AD">
                        <w:rPr>
                          <w:rFonts w:ascii="Arial Narrow" w:hAnsi="Arial Narrow" w:cs="Arial"/>
                          <w:bCs/>
                          <w:sz w:val="22"/>
                          <w:szCs w:val="22"/>
                        </w:rPr>
                        <w:t>L’article 1331-11-1 du code la Santé Publique précise que le contrôle de l’installation d’Assainissement Non Collectif</w:t>
                      </w:r>
                      <w:r w:rsidRPr="009218AD">
                        <w:rPr>
                          <w:rFonts w:ascii="Arial Narrow" w:hAnsi="Arial Narrow" w:cs="Arial"/>
                          <w:bCs/>
                          <w:iCs/>
                          <w:sz w:val="22"/>
                          <w:szCs w:val="22"/>
                        </w:rPr>
                        <w:t xml:space="preserve"> daté de moins de trois ans au moment de la signature de l’acte de vente est joint au dossier de diagnostic technique. </w:t>
                      </w:r>
                    </w:p>
                    <w:p w14:paraId="23BF8A0B" w14:textId="034599C0" w:rsidR="005D0F59" w:rsidRPr="009218AD" w:rsidRDefault="005D0F59" w:rsidP="0005237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 Narrow" w:hAnsi="Arial Narrow" w:cs="Arial"/>
                          <w:bCs/>
                          <w:sz w:val="22"/>
                          <w:szCs w:val="22"/>
                        </w:rPr>
                      </w:pPr>
                      <w:r w:rsidRPr="009218AD">
                        <w:rPr>
                          <w:rFonts w:ascii="Arial Narrow" w:hAnsi="Arial Narrow" w:cs="Arial"/>
                          <w:bCs/>
                          <w:iCs/>
                          <w:sz w:val="22"/>
                          <w:szCs w:val="22"/>
                        </w:rPr>
                        <w:t xml:space="preserve">Si </w:t>
                      </w:r>
                      <w:r w:rsidR="00704858" w:rsidRPr="009218AD">
                        <w:rPr>
                          <w:rFonts w:ascii="Arial Narrow" w:hAnsi="Arial Narrow" w:cs="Arial"/>
                          <w:iCs/>
                          <w:sz w:val="22"/>
                          <w:szCs w:val="22"/>
                        </w:rPr>
                        <w:t>ce contrôle</w:t>
                      </w:r>
                      <w:r w:rsidRPr="009218AD">
                        <w:rPr>
                          <w:rFonts w:ascii="Arial Narrow" w:hAnsi="Arial Narrow" w:cs="Arial"/>
                          <w:iCs/>
                          <w:sz w:val="22"/>
                          <w:szCs w:val="22"/>
                        </w:rPr>
                        <w:t xml:space="preserve"> est daté de plus de trois ans ou inexistant, sa réalisation est à la charge du vendeur. </w:t>
                      </w:r>
                    </w:p>
                    <w:p w14:paraId="564902B4" w14:textId="77777777" w:rsidR="005D0F59" w:rsidRDefault="005D0F59" w:rsidP="0079370D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06723930" w14:textId="77777777" w:rsidR="005D0F59" w:rsidRDefault="005D0F59" w:rsidP="0079370D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4D95B3BE" w14:textId="77777777" w:rsidR="005D0F59" w:rsidRDefault="005D0F59" w:rsidP="0079370D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19C5112C" w14:textId="77777777" w:rsidR="005D0F59" w:rsidRDefault="005D0F59" w:rsidP="0079370D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2B8D3B2B" w14:textId="031D6555" w:rsidR="00AB302A" w:rsidRDefault="00AB302A" w:rsidP="0079370D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  <w:r w:rsidRPr="0079370D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  <w:t>Le contrôle de la conception et de la réalisation de toute nouvelle installation d’assainissement non collectif effectué par le SPANC est une exigence découlant de la Loi sur l’Eau du 3 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SPANC.</w:t>
                      </w:r>
                      <w:r w:rsidR="005D0F59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</w:p>
                    <w:p w14:paraId="0E93ECF0" w14:textId="77777777" w:rsidR="005D0F59" w:rsidRPr="00176B4A" w:rsidRDefault="005D0F59" w:rsidP="0079370D">
                      <w:pPr>
                        <w:spacing w:line="320" w:lineRule="atLeast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875FB2" w14:textId="77777777" w:rsidR="00E81954" w:rsidRDefault="00E81954" w:rsidP="00AB302A">
      <w:pPr>
        <w:jc w:val="both"/>
        <w:rPr>
          <w:rFonts w:ascii="Arial Narrow" w:hAnsi="Arial Narrow" w:cs="Arial"/>
        </w:rPr>
      </w:pPr>
    </w:p>
    <w:p w14:paraId="786F077A" w14:textId="77777777" w:rsidR="00E81954" w:rsidRPr="00AB302A" w:rsidRDefault="00E81954" w:rsidP="00AB302A">
      <w:pPr>
        <w:jc w:val="both"/>
        <w:rPr>
          <w:rFonts w:ascii="Arial Narrow" w:hAnsi="Arial Narrow" w:cs="Arial"/>
          <w:sz w:val="20"/>
          <w:szCs w:val="20"/>
        </w:rPr>
      </w:pPr>
    </w:p>
    <w:p w14:paraId="567ECF07" w14:textId="77777777" w:rsidR="00AB302A" w:rsidRDefault="00AB302A">
      <w:pPr>
        <w:pStyle w:val="Titre4"/>
      </w:pPr>
    </w:p>
    <w:p w14:paraId="59D9152F" w14:textId="77777777" w:rsidR="00AB302A" w:rsidRDefault="00AB302A">
      <w:pPr>
        <w:pStyle w:val="Titre4"/>
      </w:pPr>
    </w:p>
    <w:p w14:paraId="63BDAAF1" w14:textId="77777777" w:rsidR="002A0B23" w:rsidRPr="002A0B23" w:rsidRDefault="002A0B23" w:rsidP="002A0B23"/>
    <w:p w14:paraId="71865C93" w14:textId="414422B3" w:rsidR="009411E4" w:rsidRPr="00397EA7" w:rsidRDefault="004931C5" w:rsidP="009411E4">
      <w:pPr>
        <w:pStyle w:val="Titre4"/>
        <w:tabs>
          <w:tab w:val="right" w:leader="dot" w:pos="9639"/>
        </w:tabs>
        <w:rPr>
          <w:color w:val="9DB81E"/>
          <w:sz w:val="32"/>
          <w:szCs w:val="32"/>
        </w:rPr>
      </w:pPr>
      <w:r w:rsidRPr="00397EA7">
        <w:rPr>
          <w:color w:val="9DB81E"/>
        </w:rPr>
        <w:t xml:space="preserve">DEMANDEUR DU </w:t>
      </w:r>
      <w:r w:rsidR="009411E4" w:rsidRPr="00397EA7">
        <w:rPr>
          <w:color w:val="9DB81E"/>
        </w:rPr>
        <w:t>DIAGNOSTIC</w:t>
      </w:r>
    </w:p>
    <w:p w14:paraId="1A4BEABA" w14:textId="127A1BBA" w:rsidR="009411E4" w:rsidRDefault="004931C5" w:rsidP="009411E4">
      <w:pPr>
        <w:pStyle w:val="Titre4"/>
        <w:tabs>
          <w:tab w:val="right" w:leader="dot" w:pos="9639"/>
        </w:tabs>
        <w:rPr>
          <w:b w:val="0"/>
          <w:color w:val="auto"/>
        </w:rPr>
      </w:pPr>
      <w:r w:rsidRPr="009411E4">
        <w:rPr>
          <w:color w:val="auto"/>
          <w:sz w:val="32"/>
          <w:szCs w:val="32"/>
        </w:rPr>
        <w:t>□</w:t>
      </w:r>
      <w:r w:rsidRPr="009411E4">
        <w:rPr>
          <w:b w:val="0"/>
          <w:color w:val="auto"/>
        </w:rPr>
        <w:t xml:space="preserve"> Propriétaire</w:t>
      </w:r>
      <w:r w:rsidRPr="009411E4">
        <w:rPr>
          <w:color w:val="auto"/>
        </w:rPr>
        <w:t xml:space="preserve"> </w:t>
      </w:r>
      <w:r w:rsidR="009411E4">
        <w:rPr>
          <w:color w:val="auto"/>
        </w:rPr>
        <w:t xml:space="preserve">   </w:t>
      </w:r>
      <w:r w:rsidR="009411E4" w:rsidRPr="009411E4">
        <w:rPr>
          <w:color w:val="auto"/>
          <w:sz w:val="32"/>
          <w:szCs w:val="32"/>
        </w:rPr>
        <w:t>□</w:t>
      </w:r>
      <w:r w:rsidR="009411E4" w:rsidRPr="009411E4">
        <w:rPr>
          <w:b w:val="0"/>
          <w:color w:val="auto"/>
        </w:rPr>
        <w:t xml:space="preserve"> </w:t>
      </w:r>
      <w:r w:rsidR="009411E4">
        <w:rPr>
          <w:b w:val="0"/>
          <w:color w:val="auto"/>
        </w:rPr>
        <w:t xml:space="preserve">Représentant légal – Nom : </w:t>
      </w:r>
      <w:r w:rsidR="009411E4">
        <w:rPr>
          <w:b w:val="0"/>
          <w:color w:val="auto"/>
        </w:rPr>
        <w:tab/>
      </w:r>
    </w:p>
    <w:p w14:paraId="35CE049E" w14:textId="5F34B4FD" w:rsidR="004931C5" w:rsidRDefault="009411E4" w:rsidP="009411E4">
      <w:pPr>
        <w:pStyle w:val="Titre4"/>
        <w:tabs>
          <w:tab w:val="right" w:leader="dot" w:pos="9639"/>
        </w:tabs>
        <w:rPr>
          <w:b w:val="0"/>
          <w:color w:val="auto"/>
        </w:rPr>
      </w:pPr>
      <w:r w:rsidRPr="009411E4">
        <w:rPr>
          <w:color w:val="auto"/>
          <w:sz w:val="32"/>
          <w:szCs w:val="32"/>
        </w:rPr>
        <w:t>□</w:t>
      </w:r>
      <w:r>
        <w:rPr>
          <w:b w:val="0"/>
          <w:color w:val="auto"/>
        </w:rPr>
        <w:t xml:space="preserve"> Notaire           </w:t>
      </w:r>
      <w:r w:rsidRPr="009411E4">
        <w:rPr>
          <w:color w:val="auto"/>
          <w:sz w:val="32"/>
          <w:szCs w:val="32"/>
        </w:rPr>
        <w:t>□</w:t>
      </w:r>
      <w:r>
        <w:rPr>
          <w:b w:val="0"/>
          <w:color w:val="auto"/>
        </w:rPr>
        <w:t xml:space="preserve"> Agence immobilière – Dénomination, nom : </w:t>
      </w:r>
      <w:r>
        <w:rPr>
          <w:b w:val="0"/>
          <w:color w:val="auto"/>
        </w:rPr>
        <w:tab/>
      </w:r>
    </w:p>
    <w:p w14:paraId="3D64D40F" w14:textId="4A079866" w:rsidR="009411E4" w:rsidRDefault="00502F8D" w:rsidP="00502F8D">
      <w:pPr>
        <w:ind w:firstLine="1418"/>
        <w:rPr>
          <w:rFonts w:ascii="Arial Narrow" w:hAnsi="Arial Narrow" w:cs="Arial"/>
          <w:bCs/>
          <w:sz w:val="22"/>
          <w:szCs w:val="22"/>
        </w:rPr>
      </w:pPr>
      <w:r w:rsidRPr="00502F8D">
        <w:rPr>
          <w:rFonts w:ascii="Arial Narrow" w:hAnsi="Arial Narrow" w:cs="Arial"/>
          <w:bCs/>
          <w:sz w:val="22"/>
          <w:szCs w:val="22"/>
        </w:rPr>
        <w:tab/>
      </w:r>
      <w:r w:rsidRPr="00502F8D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           </w:t>
      </w:r>
      <w:r w:rsidRPr="00502F8D">
        <w:rPr>
          <w:rFonts w:ascii="Arial Narrow" w:hAnsi="Arial Narrow" w:cs="Arial"/>
          <w:bCs/>
          <w:sz w:val="22"/>
          <w:szCs w:val="22"/>
        </w:rPr>
        <w:t>Téléphone : …………………</w:t>
      </w:r>
      <w:r>
        <w:rPr>
          <w:rFonts w:ascii="Arial Narrow" w:hAnsi="Arial Narrow" w:cs="Arial"/>
          <w:bCs/>
          <w:sz w:val="22"/>
          <w:szCs w:val="22"/>
        </w:rPr>
        <w:t>………..</w:t>
      </w:r>
      <w:r w:rsidRPr="00502F8D">
        <w:rPr>
          <w:rFonts w:ascii="Arial Narrow" w:hAnsi="Arial Narrow" w:cs="Arial"/>
          <w:bCs/>
          <w:sz w:val="22"/>
          <w:szCs w:val="22"/>
        </w:rPr>
        <w:t>. Mail : 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………………</w:t>
      </w:r>
    </w:p>
    <w:p w14:paraId="206E64DD" w14:textId="70A557CF" w:rsidR="005B2D83" w:rsidRDefault="005B2D83" w:rsidP="00502F8D">
      <w:pPr>
        <w:ind w:firstLine="1418"/>
        <w:rPr>
          <w:rFonts w:ascii="Arial Narrow" w:hAnsi="Arial Narrow" w:cs="Arial"/>
          <w:bCs/>
          <w:sz w:val="22"/>
          <w:szCs w:val="22"/>
        </w:rPr>
      </w:pPr>
    </w:p>
    <w:p w14:paraId="1226A473" w14:textId="7EB7F2F9" w:rsidR="004616AB" w:rsidRDefault="004616AB" w:rsidP="0057383B">
      <w:pPr>
        <w:tabs>
          <w:tab w:val="right" w:leader="dot" w:pos="9639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Office notarial en charge de la vente</w:t>
      </w:r>
      <w:r w:rsidR="009B12E6">
        <w:rPr>
          <w:rFonts w:ascii="Arial Narrow" w:hAnsi="Arial Narrow" w:cs="Arial"/>
          <w:bCs/>
          <w:sz w:val="22"/>
          <w:szCs w:val="22"/>
        </w:rPr>
        <w:t xml:space="preserve"> et date prévue de signature </w:t>
      </w:r>
      <w:r>
        <w:rPr>
          <w:rFonts w:ascii="Arial Narrow" w:hAnsi="Arial Narrow" w:cs="Arial"/>
          <w:bCs/>
          <w:sz w:val="22"/>
          <w:szCs w:val="22"/>
        </w:rPr>
        <w:t xml:space="preserve">: </w:t>
      </w:r>
      <w:r w:rsidR="0057383B" w:rsidRPr="0057383B">
        <w:rPr>
          <w:rFonts w:ascii="Arial Narrow" w:hAnsi="Arial Narrow" w:cs="Arial"/>
          <w:bCs/>
          <w:sz w:val="22"/>
          <w:szCs w:val="22"/>
        </w:rPr>
        <w:tab/>
      </w:r>
    </w:p>
    <w:p w14:paraId="7F453D02" w14:textId="77777777" w:rsidR="004616AB" w:rsidRPr="00E36723" w:rsidRDefault="004616AB" w:rsidP="004616AB">
      <w:pPr>
        <w:rPr>
          <w:rFonts w:ascii="Arial Narrow" w:hAnsi="Arial Narrow" w:cs="Arial"/>
          <w:b/>
          <w:bCs/>
          <w:color w:val="9DB81E"/>
          <w:sz w:val="22"/>
          <w:szCs w:val="22"/>
        </w:rPr>
      </w:pPr>
    </w:p>
    <w:p w14:paraId="4B2D9179" w14:textId="5BBB875E" w:rsidR="005B2D83" w:rsidRPr="00E36723" w:rsidRDefault="005B2D83" w:rsidP="005B2D83">
      <w:pPr>
        <w:pStyle w:val="Titre7"/>
        <w:rPr>
          <w:color w:val="9DB81E"/>
        </w:rPr>
      </w:pPr>
      <w:r w:rsidRPr="00E36723">
        <w:rPr>
          <w:color w:val="9DB81E"/>
        </w:rPr>
        <w:t>PERSONNE A CONTACTER POUR LE RENDEZ-VOUS SUR SITE </w:t>
      </w:r>
    </w:p>
    <w:p w14:paraId="5C8E7A5B" w14:textId="044D5626" w:rsidR="005B2D83" w:rsidRDefault="005B2D83" w:rsidP="005B2D83">
      <w:pPr>
        <w:tabs>
          <w:tab w:val="right" w:leader="dot" w:pos="9639"/>
        </w:tabs>
        <w:spacing w:line="360" w:lineRule="auto"/>
        <w:ind w:left="18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Nom, prénom : </w:t>
      </w:r>
      <w:r>
        <w:rPr>
          <w:rFonts w:ascii="Arial Narrow" w:hAnsi="Arial Narrow" w:cs="Arial"/>
          <w:sz w:val="22"/>
          <w:szCs w:val="22"/>
        </w:rPr>
        <w:tab/>
      </w:r>
    </w:p>
    <w:p w14:paraId="0BCE6FA5" w14:textId="2F048EE2" w:rsidR="005B2D83" w:rsidRDefault="005B2D83" w:rsidP="005B2D83">
      <w:pPr>
        <w:spacing w:line="360" w:lineRule="auto"/>
        <w:ind w:right="22"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Téléphone : ………………………………………Mail : ………………………………………………………………………………</w:t>
      </w:r>
    </w:p>
    <w:p w14:paraId="3304ECEE" w14:textId="77777777" w:rsidR="005B2D83" w:rsidRPr="00E36723" w:rsidRDefault="005B2D83" w:rsidP="00E36723">
      <w:pPr>
        <w:rPr>
          <w:rFonts w:ascii="Arial Narrow" w:hAnsi="Arial Narrow" w:cs="Arial"/>
          <w:b/>
          <w:bCs/>
          <w:color w:val="9DB81E"/>
          <w:sz w:val="22"/>
          <w:szCs w:val="22"/>
        </w:rPr>
      </w:pPr>
    </w:p>
    <w:p w14:paraId="62545120" w14:textId="0A888938" w:rsidR="005B2D83" w:rsidRPr="00E36723" w:rsidRDefault="005B2D83" w:rsidP="00E36723">
      <w:pPr>
        <w:spacing w:line="360" w:lineRule="auto"/>
        <w:rPr>
          <w:rFonts w:ascii="Arial Narrow" w:hAnsi="Arial Narrow" w:cs="Arial"/>
          <w:b/>
          <w:bCs/>
          <w:color w:val="9DB81E"/>
          <w:sz w:val="22"/>
          <w:szCs w:val="22"/>
        </w:rPr>
      </w:pPr>
      <w:r w:rsidRPr="00E36723">
        <w:rPr>
          <w:rFonts w:ascii="Arial Narrow" w:hAnsi="Arial Narrow" w:cs="Arial"/>
          <w:b/>
          <w:bCs/>
          <w:color w:val="9DB81E"/>
          <w:sz w:val="22"/>
          <w:szCs w:val="22"/>
        </w:rPr>
        <w:t>LE(S) PROPRIETAIRE(S)</w:t>
      </w:r>
    </w:p>
    <w:p w14:paraId="57B91D8D" w14:textId="77777777" w:rsidR="005B2D83" w:rsidRDefault="005B2D83" w:rsidP="005B2D83">
      <w:pPr>
        <w:tabs>
          <w:tab w:val="right" w:leader="dot" w:pos="9639"/>
        </w:tabs>
        <w:spacing w:line="360" w:lineRule="auto"/>
        <w:ind w:left="18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Nom, prénom du propriétaire : </w:t>
      </w:r>
      <w:r>
        <w:rPr>
          <w:rFonts w:ascii="Arial Narrow" w:hAnsi="Arial Narrow" w:cs="Arial"/>
          <w:sz w:val="22"/>
          <w:szCs w:val="22"/>
        </w:rPr>
        <w:tab/>
      </w:r>
    </w:p>
    <w:p w14:paraId="73AF9DC2" w14:textId="77777777" w:rsidR="005B2D83" w:rsidRPr="009411E4" w:rsidRDefault="005B2D83" w:rsidP="005B2D83">
      <w:pPr>
        <w:tabs>
          <w:tab w:val="right" w:leader="dot" w:pos="9639"/>
        </w:tabs>
        <w:spacing w:line="360" w:lineRule="auto"/>
        <w:ind w:left="181"/>
        <w:jc w:val="both"/>
        <w:rPr>
          <w:rFonts w:ascii="Arial Narrow" w:hAnsi="Arial Narrow" w:cs="Arial"/>
          <w:sz w:val="22"/>
          <w:szCs w:val="22"/>
        </w:rPr>
      </w:pPr>
      <w:r w:rsidRPr="00052373">
        <w:rPr>
          <w:rFonts w:ascii="Arial Narrow" w:hAnsi="Arial Narrow" w:cs="Arial"/>
          <w:sz w:val="22"/>
          <w:szCs w:val="22"/>
        </w:rPr>
        <w:t>Date et lieu de naissance :</w:t>
      </w:r>
      <w:r w:rsidRPr="009411E4">
        <w:rPr>
          <w:rFonts w:ascii="Arial Narrow" w:hAnsi="Arial Narrow" w:cs="Arial"/>
          <w:sz w:val="22"/>
          <w:szCs w:val="22"/>
        </w:rPr>
        <w:t xml:space="preserve"> </w:t>
      </w:r>
      <w:r w:rsidRPr="009411E4">
        <w:rPr>
          <w:rFonts w:ascii="Arial Narrow" w:hAnsi="Arial Narrow" w:cs="Arial"/>
          <w:sz w:val="22"/>
          <w:szCs w:val="22"/>
        </w:rPr>
        <w:tab/>
      </w:r>
    </w:p>
    <w:p w14:paraId="33441F20" w14:textId="77777777" w:rsidR="005B2D83" w:rsidRDefault="005B2D83" w:rsidP="005B2D83">
      <w:pPr>
        <w:pStyle w:val="Retraitcorpsdetexte2"/>
        <w:ind w:right="22"/>
      </w:pPr>
      <w:r>
        <w:t>Adresse : …………………………………………………………………………………………………………………………………</w:t>
      </w:r>
    </w:p>
    <w:p w14:paraId="576AEE02" w14:textId="77777777" w:rsidR="005B2D83" w:rsidRDefault="005B2D83" w:rsidP="005B2D83">
      <w:pPr>
        <w:tabs>
          <w:tab w:val="left" w:pos="3544"/>
        </w:tabs>
        <w:spacing w:line="360" w:lineRule="auto"/>
        <w:ind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Code</w:t>
      </w:r>
      <w:r>
        <w:rPr>
          <w:rFonts w:ascii="Arial Narrow" w:hAnsi="Arial Narrow" w:cs="Arial"/>
          <w:sz w:val="1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postal</w:t>
      </w:r>
      <w:proofErr w:type="gramStart"/>
      <w:r>
        <w:rPr>
          <w:rFonts w:ascii="Arial Narrow" w:hAnsi="Arial Narrow" w:cs="Arial"/>
          <w:sz w:val="22"/>
          <w:szCs w:val="22"/>
        </w:rPr>
        <w:t> :…</w:t>
      </w:r>
      <w:proofErr w:type="gramEnd"/>
      <w:r>
        <w:rPr>
          <w:rFonts w:ascii="Arial Narrow" w:hAnsi="Arial Narrow" w:cs="Arial"/>
          <w:sz w:val="22"/>
          <w:szCs w:val="22"/>
        </w:rPr>
        <w:t>…...………………               Commune : ......................................................................…………………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</w:p>
    <w:p w14:paraId="3C39A555" w14:textId="77777777" w:rsidR="005B2D83" w:rsidRDefault="005B2D83" w:rsidP="005B2D83">
      <w:pPr>
        <w:spacing w:line="360" w:lineRule="auto"/>
        <w:ind w:right="22" w:firstLine="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Téléphone : ………………………………………email : ………………………………………………………………………………</w:t>
      </w:r>
    </w:p>
    <w:p w14:paraId="7CE15A7F" w14:textId="77777777" w:rsidR="00502F8D" w:rsidRPr="00E36723" w:rsidRDefault="00502F8D" w:rsidP="00E36723">
      <w:pPr>
        <w:rPr>
          <w:rFonts w:ascii="Arial Narrow" w:hAnsi="Arial Narrow" w:cs="Arial"/>
          <w:b/>
          <w:bCs/>
          <w:color w:val="9DB81E"/>
          <w:sz w:val="22"/>
          <w:szCs w:val="22"/>
        </w:rPr>
      </w:pPr>
    </w:p>
    <w:p w14:paraId="2BE50EBD" w14:textId="68DB3A9F" w:rsidR="009411E4" w:rsidRPr="00E36723" w:rsidRDefault="009411E4" w:rsidP="00E36723">
      <w:pPr>
        <w:spacing w:line="360" w:lineRule="auto"/>
        <w:rPr>
          <w:rFonts w:ascii="Arial Narrow" w:hAnsi="Arial Narrow" w:cs="Arial"/>
          <w:b/>
          <w:bCs/>
          <w:color w:val="9DB81E"/>
          <w:sz w:val="22"/>
          <w:szCs w:val="22"/>
        </w:rPr>
      </w:pPr>
      <w:r w:rsidRPr="00E36723">
        <w:rPr>
          <w:rFonts w:ascii="Arial Narrow" w:hAnsi="Arial Narrow" w:cs="Arial"/>
          <w:b/>
          <w:bCs/>
          <w:color w:val="9DB81E"/>
          <w:sz w:val="22"/>
          <w:szCs w:val="22"/>
        </w:rPr>
        <w:t xml:space="preserve">INFORMATIONS SUR L’HABITATION EN VENTE </w:t>
      </w:r>
    </w:p>
    <w:p w14:paraId="0D732428" w14:textId="602810C6" w:rsidR="009411E4" w:rsidRPr="00623943" w:rsidRDefault="009411E4" w:rsidP="009411E4">
      <w:pPr>
        <w:spacing w:line="360" w:lineRule="auto"/>
        <w:ind w:left="180"/>
        <w:jc w:val="both"/>
        <w:rPr>
          <w:rFonts w:ascii="Arial Narrow" w:hAnsi="Arial Narrow" w:cs="Arial"/>
          <w:sz w:val="22"/>
          <w:szCs w:val="22"/>
        </w:rPr>
      </w:pPr>
      <w:r w:rsidRPr="00623943">
        <w:rPr>
          <w:rFonts w:ascii="Arial Narrow" w:hAnsi="Arial Narrow" w:cs="Arial"/>
          <w:sz w:val="22"/>
          <w:szCs w:val="22"/>
        </w:rPr>
        <w:t>Adresse : …………………………………………………………………………………………………………………………………</w:t>
      </w:r>
    </w:p>
    <w:p w14:paraId="153ECE8D" w14:textId="77777777" w:rsidR="009411E4" w:rsidRPr="00623943" w:rsidRDefault="009411E4" w:rsidP="009411E4">
      <w:pPr>
        <w:spacing w:line="360" w:lineRule="auto"/>
        <w:ind w:left="180"/>
        <w:jc w:val="both"/>
        <w:rPr>
          <w:rFonts w:ascii="Arial Narrow" w:hAnsi="Arial Narrow" w:cs="Arial"/>
          <w:sz w:val="22"/>
          <w:szCs w:val="22"/>
        </w:rPr>
      </w:pPr>
      <w:r w:rsidRPr="00623943">
        <w:rPr>
          <w:rFonts w:ascii="Arial Narrow" w:hAnsi="Arial Narrow" w:cs="Arial"/>
          <w:sz w:val="22"/>
          <w:szCs w:val="22"/>
        </w:rPr>
        <w:t>Code postal</w:t>
      </w:r>
      <w:proofErr w:type="gramStart"/>
      <w:r w:rsidRPr="00623943">
        <w:rPr>
          <w:rFonts w:ascii="Arial Narrow" w:hAnsi="Arial Narrow" w:cs="Arial"/>
          <w:sz w:val="22"/>
          <w:szCs w:val="22"/>
        </w:rPr>
        <w:t xml:space="preserve"> :…</w:t>
      </w:r>
      <w:proofErr w:type="gramEnd"/>
      <w:r w:rsidRPr="00623943">
        <w:rPr>
          <w:rFonts w:ascii="Arial Narrow" w:hAnsi="Arial Narrow" w:cs="Arial"/>
          <w:sz w:val="22"/>
          <w:szCs w:val="22"/>
        </w:rPr>
        <w:t>…...………………               Commune : ......................................................................…………………</w:t>
      </w:r>
      <w:proofErr w:type="gramStart"/>
      <w:r w:rsidRPr="00623943">
        <w:rPr>
          <w:rFonts w:ascii="Arial Narrow" w:hAnsi="Arial Narrow" w:cs="Arial"/>
          <w:sz w:val="22"/>
          <w:szCs w:val="22"/>
        </w:rPr>
        <w:t>…….</w:t>
      </w:r>
      <w:proofErr w:type="gramEnd"/>
      <w:r w:rsidRPr="00623943">
        <w:rPr>
          <w:rFonts w:ascii="Arial Narrow" w:hAnsi="Arial Narrow" w:cs="Arial"/>
          <w:sz w:val="22"/>
          <w:szCs w:val="22"/>
        </w:rPr>
        <w:t>.</w:t>
      </w:r>
    </w:p>
    <w:p w14:paraId="2586BDA8" w14:textId="77777777" w:rsidR="009411E4" w:rsidRPr="005F32A2" w:rsidRDefault="009411E4" w:rsidP="009411E4">
      <w:pPr>
        <w:spacing w:line="360" w:lineRule="auto"/>
        <w:ind w:left="180"/>
        <w:jc w:val="both"/>
        <w:rPr>
          <w:b/>
          <w:bCs/>
          <w:highlight w:val="yellow"/>
        </w:rPr>
      </w:pPr>
      <w:r w:rsidRPr="00623943">
        <w:rPr>
          <w:rFonts w:ascii="Arial Narrow" w:hAnsi="Arial Narrow" w:cs="Arial"/>
          <w:sz w:val="22"/>
          <w:szCs w:val="22"/>
        </w:rPr>
        <w:t>Référence cadastrale de la parcelle</w:t>
      </w:r>
      <w:r w:rsidRPr="00623943">
        <w:rPr>
          <w:rFonts w:ascii="Arial Narrow" w:hAnsi="Arial Narrow" w:cs="Arial"/>
          <w:sz w:val="22"/>
          <w:szCs w:val="22"/>
        </w:rPr>
        <w:tab/>
        <w:t>Section : ......................</w:t>
      </w:r>
      <w:r w:rsidRPr="00623943">
        <w:rPr>
          <w:rFonts w:ascii="Arial Narrow" w:hAnsi="Arial Narrow" w:cs="Arial"/>
          <w:sz w:val="22"/>
          <w:szCs w:val="22"/>
        </w:rPr>
        <w:tab/>
      </w:r>
      <w:r w:rsidRPr="00623943">
        <w:rPr>
          <w:rFonts w:ascii="Arial Narrow" w:hAnsi="Arial Narrow" w:cs="Arial"/>
          <w:sz w:val="22"/>
          <w:szCs w:val="22"/>
        </w:rPr>
        <w:tab/>
        <w:t>N° : ..............………………………………….</w:t>
      </w:r>
    </w:p>
    <w:p w14:paraId="72090C40" w14:textId="3C4BBB3E" w:rsidR="00463C38" w:rsidRDefault="00463C38">
      <w:pPr>
        <w:pStyle w:val="Titre7"/>
        <w:rPr>
          <w:b w:val="0"/>
          <w:bCs w:val="0"/>
          <w:highlight w:val="yellow"/>
        </w:rPr>
      </w:pPr>
    </w:p>
    <w:p w14:paraId="405B1F5A" w14:textId="77777777" w:rsidR="005B2D83" w:rsidRPr="005B2D83" w:rsidRDefault="005B2D83" w:rsidP="005B2D83">
      <w:pPr>
        <w:rPr>
          <w:highlight w:val="yellow"/>
        </w:rPr>
      </w:pPr>
    </w:p>
    <w:p w14:paraId="1B18A48C" w14:textId="77777777" w:rsidR="00865F51" w:rsidRDefault="00865F51" w:rsidP="005B2D83">
      <w:pPr>
        <w:pStyle w:val="Titre4"/>
        <w:tabs>
          <w:tab w:val="right" w:leader="dot" w:pos="9639"/>
        </w:tabs>
        <w:rPr>
          <w:color w:val="0000FF"/>
          <w:highlight w:val="lightGray"/>
        </w:rPr>
      </w:pPr>
    </w:p>
    <w:p w14:paraId="598770DA" w14:textId="3751A838" w:rsidR="00865F51" w:rsidRPr="0057383B" w:rsidRDefault="00865F51" w:rsidP="0057383B">
      <w:pPr>
        <w:ind w:right="23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57383B">
        <w:rPr>
          <w:rFonts w:ascii="Arial Narrow" w:hAnsi="Arial Narrow" w:cs="Arial"/>
          <w:bCs/>
          <w:iCs/>
          <w:sz w:val="22"/>
          <w:szCs w:val="22"/>
        </w:rPr>
        <w:t xml:space="preserve">La totalité du contrôle doit se faire en présence du propriétaire ou de son représentant légal. Dans la </w:t>
      </w:r>
      <w:r w:rsidR="00D71D52" w:rsidRPr="0057383B">
        <w:rPr>
          <w:rFonts w:ascii="Arial Narrow" w:hAnsi="Arial Narrow" w:cs="Arial"/>
          <w:bCs/>
          <w:iCs/>
          <w:sz w:val="22"/>
          <w:szCs w:val="22"/>
        </w:rPr>
        <w:t>m</w:t>
      </w:r>
      <w:r w:rsidRPr="0057383B">
        <w:rPr>
          <w:rFonts w:ascii="Arial Narrow" w:hAnsi="Arial Narrow" w:cs="Arial"/>
          <w:bCs/>
          <w:iCs/>
          <w:sz w:val="22"/>
          <w:szCs w:val="22"/>
        </w:rPr>
        <w:t>esure où vous ne pourriez être présent</w:t>
      </w:r>
      <w:r w:rsidR="0057383B" w:rsidRPr="0057383B">
        <w:rPr>
          <w:rFonts w:ascii="Arial Narrow" w:hAnsi="Arial Narrow" w:cs="Arial"/>
          <w:bCs/>
          <w:iCs/>
          <w:sz w:val="22"/>
          <w:szCs w:val="22"/>
        </w:rPr>
        <w:t>, n</w:t>
      </w:r>
      <w:r w:rsidRPr="0057383B">
        <w:rPr>
          <w:rFonts w:ascii="Arial Narrow" w:hAnsi="Arial Narrow" w:cs="Arial"/>
          <w:bCs/>
          <w:iCs/>
          <w:sz w:val="22"/>
          <w:szCs w:val="22"/>
        </w:rPr>
        <w:t>ous vous recommandons vivement de rendre accessibles tous les ouvrages de l’installation d’ANC (fosse, regards de répartition/bouclage…) pour pouvoir vérifier son existence et son fonctionnement. Si ce n’est pas le cas, l’installation risque d’être jugée NON CONFORME.</w:t>
      </w:r>
    </w:p>
    <w:p w14:paraId="1F7189F0" w14:textId="77777777" w:rsidR="00865F51" w:rsidRDefault="00865F51" w:rsidP="005B2D83">
      <w:pPr>
        <w:pStyle w:val="Titre4"/>
        <w:tabs>
          <w:tab w:val="right" w:leader="dot" w:pos="9639"/>
        </w:tabs>
        <w:rPr>
          <w:color w:val="0000FF"/>
          <w:highlight w:val="lightGray"/>
        </w:rPr>
      </w:pPr>
    </w:p>
    <w:p w14:paraId="0079F48E" w14:textId="560F2E56" w:rsidR="005B2D83" w:rsidRPr="00E36723" w:rsidRDefault="005B2D83" w:rsidP="00E36723">
      <w:pPr>
        <w:spacing w:line="360" w:lineRule="auto"/>
        <w:rPr>
          <w:rFonts w:ascii="Arial Narrow" w:hAnsi="Arial Narrow" w:cs="Arial"/>
          <w:b/>
          <w:bCs/>
          <w:color w:val="9DB81E"/>
          <w:sz w:val="22"/>
          <w:szCs w:val="22"/>
        </w:rPr>
      </w:pPr>
      <w:bookmarkStart w:id="0" w:name="_Hlk219882818"/>
      <w:r w:rsidRPr="00E36723">
        <w:rPr>
          <w:rFonts w:ascii="Arial Narrow" w:hAnsi="Arial Narrow" w:cs="Arial"/>
          <w:b/>
          <w:bCs/>
          <w:color w:val="9DB81E"/>
          <w:sz w:val="22"/>
          <w:szCs w:val="22"/>
        </w:rPr>
        <w:t>REDEVANCE</w:t>
      </w:r>
    </w:p>
    <w:p w14:paraId="3FF6F74C" w14:textId="5FA4E4AA" w:rsidR="005B2D83" w:rsidRPr="0057383B" w:rsidRDefault="005B2D83" w:rsidP="00E36723">
      <w:pPr>
        <w:ind w:right="23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57383B">
        <w:rPr>
          <w:rFonts w:ascii="Arial Narrow" w:hAnsi="Arial Narrow" w:cs="Arial"/>
          <w:bCs/>
          <w:iCs/>
          <w:sz w:val="22"/>
          <w:szCs w:val="22"/>
        </w:rPr>
        <w:t xml:space="preserve">Conformément à la réglementation, ce contrôle de fonctionnement et d’entretien du dispositif d’assainissement non collectif donne lieu au paiement d’une redevance dont le montant a été fixé à </w:t>
      </w:r>
      <w:r w:rsidRPr="0057383B">
        <w:rPr>
          <w:rFonts w:ascii="Arial Narrow" w:hAnsi="Arial Narrow" w:cs="Arial"/>
          <w:b/>
          <w:bCs/>
          <w:iCs/>
          <w:sz w:val="22"/>
          <w:szCs w:val="22"/>
          <w:u w:val="single"/>
        </w:rPr>
        <w:t>150 € TTC</w:t>
      </w:r>
      <w:r w:rsidRPr="0057383B">
        <w:rPr>
          <w:rFonts w:ascii="Arial Narrow" w:hAnsi="Arial Narrow" w:cs="Arial"/>
          <w:bCs/>
          <w:iCs/>
          <w:sz w:val="22"/>
          <w:szCs w:val="22"/>
        </w:rPr>
        <w:t xml:space="preserve"> par la délibération du conseil communautaire</w:t>
      </w:r>
      <w:r w:rsidR="00983230">
        <w:rPr>
          <w:rFonts w:ascii="Arial Narrow" w:hAnsi="Arial Narrow" w:cs="Arial"/>
          <w:bCs/>
          <w:iCs/>
          <w:sz w:val="22"/>
          <w:szCs w:val="22"/>
        </w:rPr>
        <w:t xml:space="preserve"> du 16/12/2019</w:t>
      </w:r>
      <w:r w:rsidRPr="0057383B">
        <w:rPr>
          <w:rFonts w:ascii="Arial Narrow" w:hAnsi="Arial Narrow" w:cs="Arial"/>
          <w:bCs/>
          <w:iCs/>
          <w:sz w:val="22"/>
          <w:szCs w:val="22"/>
        </w:rPr>
        <w:t>.  Son règlement sera à effectuer au Trésor Public après réception du titre de paiement.</w:t>
      </w:r>
    </w:p>
    <w:bookmarkEnd w:id="0"/>
    <w:p w14:paraId="37A6FF00" w14:textId="77777777" w:rsidR="005B2D83" w:rsidRPr="00E36723" w:rsidRDefault="005B2D83" w:rsidP="00E36723">
      <w:pPr>
        <w:ind w:right="23"/>
        <w:jc w:val="both"/>
        <w:rPr>
          <w:rFonts w:ascii="Arial Narrow" w:hAnsi="Arial Narrow" w:cs="Arial"/>
          <w:sz w:val="22"/>
          <w:szCs w:val="22"/>
        </w:rPr>
      </w:pPr>
    </w:p>
    <w:p w14:paraId="05015D9C" w14:textId="695C41CD" w:rsidR="00865F51" w:rsidRPr="00E36723" w:rsidRDefault="00865F51" w:rsidP="00E36723">
      <w:pPr>
        <w:rPr>
          <w:rFonts w:ascii="Arial Narrow" w:hAnsi="Arial Narrow" w:cs="Arial"/>
          <w:b/>
          <w:bCs/>
          <w:color w:val="9DB81E"/>
          <w:sz w:val="22"/>
          <w:szCs w:val="22"/>
        </w:rPr>
      </w:pPr>
    </w:p>
    <w:p w14:paraId="4B7FA29F" w14:textId="5F027342" w:rsidR="00D71D52" w:rsidRPr="00E36723" w:rsidRDefault="00D71D52" w:rsidP="00E36723">
      <w:pPr>
        <w:rPr>
          <w:rFonts w:ascii="Arial Narrow" w:hAnsi="Arial Narrow" w:cs="Arial"/>
          <w:b/>
          <w:bCs/>
          <w:color w:val="9DB81E"/>
          <w:sz w:val="22"/>
          <w:szCs w:val="22"/>
        </w:rPr>
      </w:pPr>
      <w:r w:rsidRPr="00E36723">
        <w:rPr>
          <w:rFonts w:ascii="Arial Narrow" w:hAnsi="Arial Narrow" w:cs="Arial"/>
          <w:b/>
          <w:bCs/>
          <w:color w:val="9DB81E"/>
          <w:sz w:val="22"/>
          <w:szCs w:val="22"/>
        </w:rPr>
        <w:t>ENGAGEMENT DU PROPRIETAIRE </w:t>
      </w:r>
    </w:p>
    <w:p w14:paraId="25888726" w14:textId="77777777" w:rsidR="00D71D52" w:rsidRDefault="00D71D52" w:rsidP="00865F51">
      <w:pPr>
        <w:rPr>
          <w:rFonts w:ascii="Arial Narrow" w:hAnsi="Arial Narrow" w:cs="Arial"/>
          <w:b/>
          <w:bCs/>
          <w:sz w:val="22"/>
          <w:szCs w:val="22"/>
          <w:highlight w:val="lightGray"/>
        </w:rPr>
      </w:pPr>
    </w:p>
    <w:p w14:paraId="34F62582" w14:textId="2BFF51C6" w:rsidR="00D71D52" w:rsidRPr="00052373" w:rsidRDefault="00D71D52" w:rsidP="00CF514C">
      <w:pPr>
        <w:spacing w:after="240"/>
        <w:jc w:val="both"/>
        <w:rPr>
          <w:rFonts w:ascii="Arial Narrow" w:hAnsi="Arial Narrow" w:cs="Arial"/>
          <w:bCs/>
          <w:sz w:val="22"/>
          <w:szCs w:val="22"/>
        </w:rPr>
      </w:pPr>
      <w:r w:rsidRPr="00052373">
        <w:rPr>
          <w:rFonts w:ascii="Arial Narrow" w:hAnsi="Arial Narrow" w:cs="Arial"/>
          <w:bCs/>
          <w:sz w:val="22"/>
          <w:szCs w:val="22"/>
        </w:rPr>
        <w:t>Le propriétaire certifie que les renseignements formulés dans le présent document sont exacts</w:t>
      </w:r>
      <w:r w:rsidR="00052373" w:rsidRPr="00052373">
        <w:rPr>
          <w:rFonts w:ascii="Arial Narrow" w:hAnsi="Arial Narrow" w:cs="Arial"/>
          <w:bCs/>
          <w:sz w:val="22"/>
          <w:szCs w:val="22"/>
        </w:rPr>
        <w:t xml:space="preserve"> et s’engage à :</w:t>
      </w:r>
    </w:p>
    <w:p w14:paraId="6209C8E9" w14:textId="1617D54E" w:rsidR="00D71D52" w:rsidRPr="00CF514C" w:rsidRDefault="00052373" w:rsidP="00CF514C">
      <w:pPr>
        <w:pStyle w:val="Paragraphedeliste"/>
        <w:numPr>
          <w:ilvl w:val="0"/>
          <w:numId w:val="2"/>
        </w:numPr>
        <w:spacing w:after="240"/>
        <w:ind w:left="283" w:hanging="357"/>
        <w:contextualSpacing w:val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F514C">
        <w:rPr>
          <w:rFonts w:ascii="Arial Narrow" w:hAnsi="Arial Narrow" w:cs="Arial"/>
          <w:b/>
          <w:bCs/>
          <w:sz w:val="22"/>
          <w:szCs w:val="22"/>
          <w:u w:val="single"/>
        </w:rPr>
        <w:t>Rendre accessible les ouvrages de l’installation</w:t>
      </w:r>
      <w:r w:rsidR="00CF514C">
        <w:rPr>
          <w:rFonts w:ascii="Arial Narrow" w:hAnsi="Arial Narrow" w:cs="Arial"/>
          <w:bCs/>
          <w:sz w:val="22"/>
          <w:szCs w:val="22"/>
        </w:rPr>
        <w:t xml:space="preserve"> : </w:t>
      </w:r>
      <w:r w:rsidR="00D71D52" w:rsidRPr="00052373">
        <w:rPr>
          <w:rFonts w:ascii="Arial Narrow" w:hAnsi="Arial Narrow" w:cs="Arial"/>
          <w:bCs/>
          <w:sz w:val="22"/>
          <w:szCs w:val="22"/>
        </w:rPr>
        <w:t xml:space="preserve">la </w:t>
      </w:r>
      <w:r w:rsidR="00D71D52" w:rsidRPr="00CF514C">
        <w:rPr>
          <w:rFonts w:ascii="Arial Narrow" w:hAnsi="Arial Narrow" w:cs="Arial"/>
          <w:bCs/>
          <w:sz w:val="22"/>
          <w:szCs w:val="22"/>
        </w:rPr>
        <w:t xml:space="preserve">conformité ne pourra porter que sur les pièces et les ouvrages qui </w:t>
      </w:r>
      <w:r w:rsidR="00CF514C" w:rsidRPr="00CF514C">
        <w:rPr>
          <w:rFonts w:ascii="Arial Narrow" w:hAnsi="Arial Narrow" w:cs="Arial"/>
          <w:bCs/>
          <w:sz w:val="22"/>
          <w:szCs w:val="22"/>
        </w:rPr>
        <w:t xml:space="preserve">le </w:t>
      </w:r>
      <w:r w:rsidR="00D71D52" w:rsidRPr="00CF514C">
        <w:rPr>
          <w:rFonts w:ascii="Arial Narrow" w:hAnsi="Arial Narrow" w:cs="Arial"/>
          <w:bCs/>
          <w:sz w:val="22"/>
          <w:szCs w:val="22"/>
        </w:rPr>
        <w:t>seront</w:t>
      </w:r>
      <w:r w:rsidR="00CF514C" w:rsidRPr="00CF514C">
        <w:rPr>
          <w:rFonts w:ascii="Arial Narrow" w:hAnsi="Arial Narrow" w:cs="Arial"/>
          <w:bCs/>
          <w:sz w:val="22"/>
          <w:szCs w:val="22"/>
        </w:rPr>
        <w:t xml:space="preserve"> ; </w:t>
      </w:r>
      <w:r w:rsidR="00D71D52" w:rsidRPr="00CF514C">
        <w:rPr>
          <w:rFonts w:ascii="Arial Narrow" w:hAnsi="Arial Narrow" w:cs="Arial"/>
          <w:bCs/>
          <w:sz w:val="22"/>
          <w:szCs w:val="22"/>
        </w:rPr>
        <w:t>il est donc impératif qu</w:t>
      </w:r>
      <w:r w:rsidRPr="00CF514C">
        <w:rPr>
          <w:rFonts w:ascii="Arial Narrow" w:hAnsi="Arial Narrow" w:cs="Arial"/>
          <w:bCs/>
          <w:sz w:val="22"/>
          <w:szCs w:val="22"/>
        </w:rPr>
        <w:t xml:space="preserve">’il </w:t>
      </w:r>
      <w:r w:rsidR="00D71D52" w:rsidRPr="00CF514C">
        <w:rPr>
          <w:rFonts w:ascii="Arial Narrow" w:hAnsi="Arial Narrow" w:cs="Arial"/>
          <w:bCs/>
          <w:sz w:val="22"/>
          <w:szCs w:val="22"/>
        </w:rPr>
        <w:t>y donne un total accès,</w:t>
      </w:r>
    </w:p>
    <w:p w14:paraId="2C6D86EF" w14:textId="0A4892EA" w:rsidR="00D71D52" w:rsidRDefault="00052373" w:rsidP="00CF514C">
      <w:pPr>
        <w:pStyle w:val="Paragraphedeliste"/>
        <w:numPr>
          <w:ilvl w:val="0"/>
          <w:numId w:val="3"/>
        </w:numPr>
        <w:spacing w:after="240"/>
        <w:ind w:left="283" w:hanging="357"/>
        <w:contextualSpacing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L</w:t>
      </w:r>
      <w:r w:rsidR="00D71D52" w:rsidRPr="006E371B">
        <w:rPr>
          <w:rFonts w:ascii="Arial Narrow" w:hAnsi="Arial Narrow" w:cs="Arial"/>
          <w:b/>
          <w:bCs/>
          <w:sz w:val="22"/>
          <w:szCs w:val="22"/>
        </w:rPr>
        <w:t xml:space="preserve">es informations fournies par </w:t>
      </w:r>
      <w:r>
        <w:rPr>
          <w:rFonts w:ascii="Arial Narrow" w:hAnsi="Arial Narrow" w:cs="Arial"/>
          <w:b/>
          <w:bCs/>
          <w:sz w:val="22"/>
          <w:szCs w:val="22"/>
        </w:rPr>
        <w:t>le</w:t>
      </w:r>
      <w:r w:rsidR="00D71D52" w:rsidRPr="006E371B">
        <w:rPr>
          <w:rFonts w:ascii="Arial Narrow" w:hAnsi="Arial Narrow" w:cs="Arial"/>
          <w:b/>
          <w:bCs/>
          <w:sz w:val="22"/>
          <w:szCs w:val="22"/>
        </w:rPr>
        <w:t xml:space="preserve"> mandataire </w:t>
      </w:r>
      <w:r>
        <w:rPr>
          <w:rFonts w:ascii="Arial Narrow" w:hAnsi="Arial Narrow" w:cs="Arial"/>
          <w:b/>
          <w:bCs/>
          <w:sz w:val="22"/>
          <w:szCs w:val="22"/>
        </w:rPr>
        <w:t xml:space="preserve">durant la visite du SPANC </w:t>
      </w:r>
      <w:r w:rsidR="00D71D52" w:rsidRPr="006E371B">
        <w:rPr>
          <w:rFonts w:ascii="Arial Narrow" w:hAnsi="Arial Narrow" w:cs="Arial"/>
          <w:b/>
          <w:bCs/>
          <w:sz w:val="22"/>
          <w:szCs w:val="22"/>
        </w:rPr>
        <w:t>engage</w:t>
      </w:r>
      <w:r>
        <w:rPr>
          <w:rFonts w:ascii="Arial Narrow" w:hAnsi="Arial Narrow" w:cs="Arial"/>
          <w:b/>
          <w:bCs/>
          <w:sz w:val="22"/>
          <w:szCs w:val="22"/>
        </w:rPr>
        <w:t xml:space="preserve"> le propriétaire,</w:t>
      </w:r>
    </w:p>
    <w:p w14:paraId="00DE5512" w14:textId="4FC90D49" w:rsidR="00D71D52" w:rsidRDefault="00D71D52" w:rsidP="00CF514C">
      <w:pPr>
        <w:pStyle w:val="Paragraphedeliste"/>
        <w:numPr>
          <w:ilvl w:val="0"/>
          <w:numId w:val="4"/>
        </w:numPr>
        <w:spacing w:after="240"/>
        <w:ind w:left="283" w:hanging="357"/>
        <w:contextualSpacing w:val="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" w:name="_Hlk219882990"/>
      <w:r w:rsidRPr="006E371B">
        <w:rPr>
          <w:rFonts w:ascii="Arial Narrow" w:hAnsi="Arial Narrow" w:cs="Arial"/>
          <w:b/>
          <w:bCs/>
          <w:sz w:val="22"/>
          <w:szCs w:val="22"/>
        </w:rPr>
        <w:t>A s’acquitter de la redevance prévue dans le règlement de service du SPANC</w:t>
      </w:r>
      <w:bookmarkEnd w:id="1"/>
      <w:r>
        <w:rPr>
          <w:rFonts w:ascii="Arial Narrow" w:hAnsi="Arial Narrow" w:cs="Arial"/>
          <w:b/>
          <w:bCs/>
          <w:sz w:val="22"/>
          <w:szCs w:val="22"/>
        </w:rPr>
        <w:t>,</w:t>
      </w:r>
    </w:p>
    <w:p w14:paraId="39B3F26F" w14:textId="53E54604" w:rsidR="00D71D52" w:rsidRDefault="00D71D52" w:rsidP="0057383B">
      <w:pPr>
        <w:pStyle w:val="Paragraphedeliste"/>
        <w:numPr>
          <w:ilvl w:val="0"/>
          <w:numId w:val="4"/>
        </w:numPr>
        <w:spacing w:line="360" w:lineRule="auto"/>
        <w:ind w:left="283" w:hanging="357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 informer le SPANC de la suite de la vente (date et nom de l’acquéreur)</w:t>
      </w:r>
      <w:r w:rsidR="00983230">
        <w:rPr>
          <w:rFonts w:ascii="Arial Narrow" w:hAnsi="Arial Narrow" w:cs="Arial"/>
          <w:b/>
          <w:bCs/>
          <w:sz w:val="22"/>
          <w:szCs w:val="22"/>
        </w:rPr>
        <w:t>.</w:t>
      </w:r>
    </w:p>
    <w:p w14:paraId="56B8D108" w14:textId="77777777" w:rsidR="00D71D52" w:rsidRDefault="00D71D52" w:rsidP="00D71D52">
      <w:pPr>
        <w:spacing w:line="360" w:lineRule="auto"/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4B8E0D9" w14:textId="70097CFB" w:rsidR="00983230" w:rsidRDefault="00D71D52" w:rsidP="006E7E2E">
      <w:pPr>
        <w:spacing w:line="360" w:lineRule="auto"/>
        <w:ind w:right="-1"/>
        <w:jc w:val="both"/>
        <w:rPr>
          <w:rFonts w:ascii="Arial Narrow" w:hAnsi="Arial Narrow" w:cs="Arial"/>
          <w:sz w:val="22"/>
          <w:szCs w:val="22"/>
        </w:rPr>
      </w:pPr>
      <w:bookmarkStart w:id="2" w:name="_Hlk219883242"/>
      <w:r w:rsidRPr="00695DD9">
        <w:rPr>
          <w:rFonts w:ascii="Arial Narrow" w:hAnsi="Arial Narrow" w:cs="Arial"/>
          <w:b/>
          <w:bCs/>
          <w:sz w:val="22"/>
          <w:szCs w:val="22"/>
        </w:rPr>
        <w:t xml:space="preserve">□ J’ai pris connaissance que le SPANC dispose de 21 jours, après la réalisation du diagnostic, pour transmettre le rapport du diagnostic. </w:t>
      </w:r>
      <w:r w:rsidRPr="00695DD9">
        <w:rPr>
          <w:rFonts w:ascii="Arial Narrow" w:hAnsi="Arial Narrow" w:cs="Arial"/>
          <w:b/>
          <w:bCs/>
          <w:sz w:val="22"/>
          <w:szCs w:val="22"/>
        </w:rPr>
        <w:cr/>
      </w:r>
    </w:p>
    <w:bookmarkEnd w:id="2"/>
    <w:p w14:paraId="5B69A46F" w14:textId="58F406E2" w:rsidR="00983230" w:rsidRPr="00983230" w:rsidRDefault="00983230" w:rsidP="00983230">
      <w:pPr>
        <w:spacing w:after="60"/>
        <w:ind w:right="23"/>
        <w:jc w:val="both"/>
        <w:rPr>
          <w:rFonts w:ascii="Arial Narrow" w:hAnsi="Arial Narrow" w:cs="Arial"/>
          <w:sz w:val="22"/>
          <w:szCs w:val="22"/>
          <w:u w:val="single"/>
        </w:rPr>
      </w:pPr>
      <w:r w:rsidRPr="00983230">
        <w:rPr>
          <w:rFonts w:ascii="Arial Narrow" w:hAnsi="Arial Narrow" w:cs="Arial"/>
          <w:sz w:val="22"/>
          <w:szCs w:val="22"/>
          <w:u w:val="single"/>
        </w:rPr>
        <w:t>Je souhaite recevoir le rapport du diagnostic effectué :</w:t>
      </w:r>
    </w:p>
    <w:p w14:paraId="7ED617BA" w14:textId="652EC55B" w:rsidR="00983230" w:rsidRPr="00E36723" w:rsidRDefault="00983230" w:rsidP="00983230">
      <w:pPr>
        <w:tabs>
          <w:tab w:val="right" w:leader="dot" w:pos="9639"/>
        </w:tabs>
        <w:spacing w:after="60"/>
        <w:ind w:right="23" w:firstLine="709"/>
        <w:jc w:val="both"/>
        <w:rPr>
          <w:rFonts w:ascii="Arial Narrow" w:hAnsi="Arial Narrow" w:cs="Arial"/>
          <w:sz w:val="22"/>
          <w:szCs w:val="22"/>
        </w:rPr>
      </w:pPr>
      <w:r w:rsidRPr="00983230">
        <w:rPr>
          <w:rFonts w:ascii="Arial Narrow" w:hAnsi="Arial Narrow" w:cs="Arial"/>
          <w:sz w:val="28"/>
          <w:szCs w:val="28"/>
        </w:rPr>
        <w:t>□</w:t>
      </w:r>
      <w:r w:rsidRPr="00E36723">
        <w:rPr>
          <w:rFonts w:ascii="Arial Narrow" w:hAnsi="Arial Narrow" w:cs="Arial"/>
          <w:sz w:val="22"/>
          <w:szCs w:val="22"/>
        </w:rPr>
        <w:t xml:space="preserve"> par mail</w:t>
      </w:r>
      <w:r>
        <w:rPr>
          <w:rFonts w:ascii="Arial Narrow" w:hAnsi="Arial Narrow" w:cs="Arial"/>
          <w:sz w:val="22"/>
          <w:szCs w:val="22"/>
        </w:rPr>
        <w:t xml:space="preserve"> : </w:t>
      </w:r>
      <w:r>
        <w:rPr>
          <w:rFonts w:ascii="Arial Narrow" w:hAnsi="Arial Narrow" w:cs="Arial"/>
          <w:sz w:val="22"/>
          <w:szCs w:val="22"/>
        </w:rPr>
        <w:tab/>
      </w:r>
    </w:p>
    <w:p w14:paraId="76593FDD" w14:textId="6FF11E83" w:rsidR="00983230" w:rsidRPr="00E36723" w:rsidRDefault="00983230" w:rsidP="00983230">
      <w:pPr>
        <w:tabs>
          <w:tab w:val="right" w:leader="dot" w:pos="9639"/>
        </w:tabs>
        <w:spacing w:line="360" w:lineRule="auto"/>
        <w:ind w:right="-159" w:firstLine="709"/>
        <w:jc w:val="both"/>
        <w:rPr>
          <w:rFonts w:ascii="Arial Narrow" w:hAnsi="Arial Narrow" w:cs="Arial"/>
          <w:sz w:val="22"/>
          <w:szCs w:val="22"/>
        </w:rPr>
      </w:pPr>
      <w:r w:rsidRPr="00983230">
        <w:rPr>
          <w:rFonts w:ascii="Arial Narrow" w:hAnsi="Arial Narrow" w:cs="Arial"/>
          <w:sz w:val="28"/>
          <w:szCs w:val="28"/>
        </w:rPr>
        <w:t xml:space="preserve">□ </w:t>
      </w:r>
      <w:r w:rsidRPr="00E36723">
        <w:rPr>
          <w:rFonts w:ascii="Arial Narrow" w:hAnsi="Arial Narrow" w:cs="Arial"/>
          <w:sz w:val="22"/>
          <w:szCs w:val="22"/>
        </w:rPr>
        <w:t>par courrier</w:t>
      </w:r>
      <w:r>
        <w:rPr>
          <w:rFonts w:ascii="Arial Narrow" w:hAnsi="Arial Narrow" w:cs="Arial"/>
          <w:sz w:val="22"/>
          <w:szCs w:val="22"/>
        </w:rPr>
        <w:t xml:space="preserve"> : </w:t>
      </w:r>
      <w:r>
        <w:rPr>
          <w:rFonts w:ascii="Arial Narrow" w:hAnsi="Arial Narrow" w:cs="Arial"/>
          <w:sz w:val="22"/>
          <w:szCs w:val="22"/>
        </w:rPr>
        <w:tab/>
      </w:r>
    </w:p>
    <w:p w14:paraId="371D16CB" w14:textId="043BD52A" w:rsidR="00D71D52" w:rsidRPr="00983230" w:rsidRDefault="00D71D52" w:rsidP="00D71D52">
      <w:pPr>
        <w:spacing w:line="360" w:lineRule="auto"/>
        <w:ind w:right="-158"/>
        <w:jc w:val="both"/>
        <w:rPr>
          <w:rFonts w:ascii="Arial Narrow" w:hAnsi="Arial Narrow" w:cs="Arial"/>
          <w:sz w:val="22"/>
          <w:szCs w:val="22"/>
          <w:u w:val="single"/>
        </w:rPr>
      </w:pPr>
      <w:r w:rsidRPr="00983230">
        <w:rPr>
          <w:rFonts w:ascii="Arial Narrow" w:hAnsi="Arial Narrow" w:cs="Arial"/>
          <w:sz w:val="22"/>
          <w:szCs w:val="22"/>
          <w:u w:val="single"/>
        </w:rPr>
        <w:t>Je souhaite recevoir la facture associée à ce diagnostic :</w:t>
      </w:r>
    </w:p>
    <w:p w14:paraId="72004335" w14:textId="56732FA2" w:rsidR="00D71D52" w:rsidRPr="00983230" w:rsidRDefault="00D71D52" w:rsidP="00983230">
      <w:pPr>
        <w:tabs>
          <w:tab w:val="right" w:leader="dot" w:pos="9639"/>
        </w:tabs>
        <w:ind w:right="-159" w:firstLine="709"/>
        <w:jc w:val="both"/>
        <w:rPr>
          <w:rFonts w:ascii="Arial Narrow" w:hAnsi="Arial Narrow" w:cs="Arial"/>
          <w:sz w:val="22"/>
          <w:szCs w:val="22"/>
        </w:rPr>
      </w:pPr>
      <w:r w:rsidRPr="00983230">
        <w:rPr>
          <w:rFonts w:ascii="Arial Narrow" w:hAnsi="Arial Narrow" w:cs="Arial"/>
          <w:sz w:val="28"/>
          <w:szCs w:val="28"/>
        </w:rPr>
        <w:t xml:space="preserve">□ </w:t>
      </w:r>
      <w:r w:rsidRPr="00983230">
        <w:rPr>
          <w:rFonts w:ascii="Arial Narrow" w:hAnsi="Arial Narrow" w:cs="Arial"/>
          <w:sz w:val="22"/>
          <w:szCs w:val="22"/>
        </w:rPr>
        <w:t>par mail</w:t>
      </w:r>
      <w:r w:rsidR="00983230">
        <w:rPr>
          <w:rFonts w:ascii="Arial Narrow" w:hAnsi="Arial Narrow" w:cs="Arial"/>
          <w:sz w:val="22"/>
          <w:szCs w:val="22"/>
        </w:rPr>
        <w:t xml:space="preserve"> : </w:t>
      </w:r>
      <w:r w:rsidR="00983230">
        <w:rPr>
          <w:rFonts w:ascii="Arial Narrow" w:hAnsi="Arial Narrow" w:cs="Arial"/>
          <w:sz w:val="22"/>
          <w:szCs w:val="22"/>
        </w:rPr>
        <w:tab/>
      </w:r>
    </w:p>
    <w:p w14:paraId="0F1F43D0" w14:textId="77418B0E" w:rsidR="00D71D52" w:rsidRPr="00983230" w:rsidRDefault="00D71D52" w:rsidP="00983230">
      <w:pPr>
        <w:tabs>
          <w:tab w:val="right" w:leader="dot" w:pos="9639"/>
        </w:tabs>
        <w:spacing w:line="360" w:lineRule="auto"/>
        <w:ind w:right="-159" w:firstLine="709"/>
        <w:jc w:val="both"/>
        <w:rPr>
          <w:rFonts w:ascii="Arial Narrow" w:hAnsi="Arial Narrow" w:cs="Arial"/>
          <w:sz w:val="22"/>
          <w:szCs w:val="22"/>
        </w:rPr>
      </w:pPr>
      <w:r w:rsidRPr="00983230">
        <w:rPr>
          <w:rFonts w:ascii="Arial Narrow" w:hAnsi="Arial Narrow" w:cs="Arial"/>
          <w:sz w:val="28"/>
          <w:szCs w:val="28"/>
        </w:rPr>
        <w:t>□</w:t>
      </w:r>
      <w:r w:rsidRPr="00983230">
        <w:rPr>
          <w:rFonts w:ascii="Arial Narrow" w:hAnsi="Arial Narrow" w:cs="Arial"/>
          <w:sz w:val="22"/>
          <w:szCs w:val="22"/>
        </w:rPr>
        <w:t xml:space="preserve"> par courrier</w:t>
      </w:r>
      <w:r w:rsidR="00983230">
        <w:rPr>
          <w:rFonts w:ascii="Arial Narrow" w:hAnsi="Arial Narrow" w:cs="Arial"/>
          <w:sz w:val="22"/>
          <w:szCs w:val="22"/>
        </w:rPr>
        <w:t xml:space="preserve"> : </w:t>
      </w:r>
      <w:r w:rsidR="00983230">
        <w:rPr>
          <w:rFonts w:ascii="Arial Narrow" w:hAnsi="Arial Narrow" w:cs="Arial"/>
          <w:sz w:val="22"/>
          <w:szCs w:val="22"/>
        </w:rPr>
        <w:tab/>
      </w:r>
    </w:p>
    <w:p w14:paraId="3D794A45" w14:textId="77777777" w:rsidR="00D71D52" w:rsidRDefault="00D71D52" w:rsidP="00D71D52">
      <w:pPr>
        <w:rPr>
          <w:rFonts w:ascii="Arial Narrow" w:hAnsi="Arial Narrow" w:cs="Arial"/>
          <w:b/>
          <w:bCs/>
          <w:sz w:val="22"/>
          <w:szCs w:val="22"/>
        </w:rPr>
      </w:pPr>
    </w:p>
    <w:p w14:paraId="1A74A468" w14:textId="77777777" w:rsidR="00983230" w:rsidRPr="00865F51" w:rsidRDefault="00983230" w:rsidP="00983230">
      <w:pPr>
        <w:rPr>
          <w:rFonts w:ascii="Arial Narrow" w:hAnsi="Arial Narrow" w:cs="Arial"/>
          <w:b/>
          <w:bCs/>
          <w:sz w:val="22"/>
          <w:szCs w:val="22"/>
        </w:rPr>
      </w:pPr>
      <w:r w:rsidRPr="00865F51">
        <w:rPr>
          <w:rFonts w:ascii="Arial Narrow" w:hAnsi="Arial Narrow" w:cs="Arial"/>
          <w:b/>
          <w:bCs/>
          <w:sz w:val="22"/>
          <w:szCs w:val="22"/>
        </w:rPr>
        <w:t>Fait à ............................................................, le ...............................................</w:t>
      </w:r>
    </w:p>
    <w:p w14:paraId="14D6CE47" w14:textId="77777777" w:rsidR="00983230" w:rsidRDefault="00983230" w:rsidP="00D71D52">
      <w:pPr>
        <w:rPr>
          <w:rFonts w:ascii="Arial Narrow" w:hAnsi="Arial Narrow" w:cs="Arial"/>
          <w:b/>
          <w:bCs/>
          <w:sz w:val="22"/>
          <w:szCs w:val="22"/>
        </w:rPr>
      </w:pPr>
    </w:p>
    <w:p w14:paraId="106728A7" w14:textId="5262C653" w:rsidR="00983230" w:rsidRDefault="00983230" w:rsidP="00D71D52">
      <w:pPr>
        <w:rPr>
          <w:rFonts w:ascii="Arial Narrow" w:hAnsi="Arial Narrow" w:cs="Arial"/>
          <w:b/>
          <w:bCs/>
          <w:sz w:val="22"/>
          <w:szCs w:val="22"/>
        </w:rPr>
      </w:pPr>
    </w:p>
    <w:p w14:paraId="325F40D6" w14:textId="77777777" w:rsidR="00983230" w:rsidRDefault="00983230" w:rsidP="00D71D52">
      <w:pPr>
        <w:rPr>
          <w:rFonts w:ascii="Arial Narrow" w:hAnsi="Arial Narrow" w:cs="Arial"/>
          <w:b/>
          <w:bCs/>
          <w:sz w:val="22"/>
          <w:szCs w:val="22"/>
        </w:rPr>
      </w:pPr>
    </w:p>
    <w:p w14:paraId="71230C62" w14:textId="0FB43BCF" w:rsidR="00D71D52" w:rsidRDefault="00D71D52" w:rsidP="00D71D52">
      <w:pPr>
        <w:rPr>
          <w:rFonts w:ascii="Arial Narrow" w:hAnsi="Arial Narrow" w:cs="Arial"/>
          <w:b/>
          <w:bCs/>
          <w:sz w:val="22"/>
          <w:szCs w:val="22"/>
        </w:rPr>
      </w:pPr>
      <w:r w:rsidRPr="00865F51">
        <w:rPr>
          <w:rFonts w:ascii="Arial Narrow" w:hAnsi="Arial Narrow" w:cs="Arial"/>
          <w:b/>
          <w:bCs/>
          <w:sz w:val="22"/>
          <w:szCs w:val="22"/>
        </w:rPr>
        <w:t xml:space="preserve">Signature du demandeur (si différent du propriétaire) 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 w:rsidRPr="00865F51">
        <w:rPr>
          <w:rFonts w:ascii="Arial Narrow" w:hAnsi="Arial Narrow" w:cs="Arial"/>
          <w:b/>
          <w:bCs/>
          <w:sz w:val="22"/>
          <w:szCs w:val="22"/>
        </w:rPr>
        <w:t>Signature du propriétair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</w:p>
    <w:p w14:paraId="43480995" w14:textId="01B57DEC" w:rsidR="00865F51" w:rsidRDefault="00865F51" w:rsidP="00865F51">
      <w:pPr>
        <w:rPr>
          <w:rFonts w:ascii="Arial Narrow" w:hAnsi="Arial Narrow" w:cs="Arial"/>
          <w:b/>
          <w:bCs/>
          <w:sz w:val="22"/>
          <w:szCs w:val="22"/>
          <w:highlight w:val="lightGray"/>
        </w:rPr>
      </w:pPr>
    </w:p>
    <w:p w14:paraId="67BD5551" w14:textId="06F26922" w:rsidR="004F0CD8" w:rsidRDefault="004F0CD8" w:rsidP="00865F51">
      <w:pPr>
        <w:rPr>
          <w:rFonts w:ascii="Arial Narrow" w:hAnsi="Arial Narrow" w:cs="Arial"/>
          <w:b/>
          <w:bCs/>
          <w:sz w:val="22"/>
          <w:szCs w:val="22"/>
          <w:highlight w:val="lightGray"/>
        </w:rPr>
      </w:pPr>
      <w:bookmarkStart w:id="3" w:name="_GoBack"/>
      <w:bookmarkEnd w:id="3"/>
    </w:p>
    <w:sectPr w:rsidR="004F0CD8" w:rsidSect="004665B8">
      <w:footerReference w:type="default" r:id="rId11"/>
      <w:pgSz w:w="11907" w:h="16840" w:orient="landscape" w:code="8"/>
      <w:pgMar w:top="539" w:right="851" w:bottom="18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24BA" w14:textId="77777777" w:rsidR="004665B8" w:rsidRDefault="004665B8" w:rsidP="004665B8">
      <w:r>
        <w:separator/>
      </w:r>
    </w:p>
  </w:endnote>
  <w:endnote w:type="continuationSeparator" w:id="0">
    <w:p w14:paraId="50B0249F" w14:textId="77777777" w:rsidR="004665B8" w:rsidRDefault="004665B8" w:rsidP="0046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580851"/>
      <w:docPartObj>
        <w:docPartGallery w:val="Page Numbers (Bottom of Page)"/>
        <w:docPartUnique/>
      </w:docPartObj>
    </w:sdtPr>
    <w:sdtEndPr/>
    <w:sdtContent>
      <w:p w14:paraId="4E8E9B6F" w14:textId="11652A6E" w:rsidR="004665B8" w:rsidRDefault="004665B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0116D" w14:textId="77777777" w:rsidR="004665B8" w:rsidRDefault="004665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4FAD" w14:textId="77777777" w:rsidR="004665B8" w:rsidRDefault="004665B8" w:rsidP="004665B8">
      <w:r>
        <w:separator/>
      </w:r>
    </w:p>
  </w:footnote>
  <w:footnote w:type="continuationSeparator" w:id="0">
    <w:p w14:paraId="19BDD098" w14:textId="77777777" w:rsidR="004665B8" w:rsidRDefault="004665B8" w:rsidP="0046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334C"/>
    <w:multiLevelType w:val="hybridMultilevel"/>
    <w:tmpl w:val="2B721F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9D5"/>
    <w:multiLevelType w:val="hybridMultilevel"/>
    <w:tmpl w:val="3508D944"/>
    <w:lvl w:ilvl="0" w:tplc="C0C83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44ED"/>
    <w:multiLevelType w:val="hybridMultilevel"/>
    <w:tmpl w:val="1032B7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241"/>
    <w:multiLevelType w:val="hybridMultilevel"/>
    <w:tmpl w:val="1A7A22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printTwoOnOne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BD"/>
    <w:rsid w:val="000075A1"/>
    <w:rsid w:val="00047592"/>
    <w:rsid w:val="00052373"/>
    <w:rsid w:val="000C10DE"/>
    <w:rsid w:val="001327A0"/>
    <w:rsid w:val="00133756"/>
    <w:rsid w:val="00140AB4"/>
    <w:rsid w:val="00174CE2"/>
    <w:rsid w:val="00176B4A"/>
    <w:rsid w:val="00193790"/>
    <w:rsid w:val="001C00C9"/>
    <w:rsid w:val="001C41BD"/>
    <w:rsid w:val="001C78F5"/>
    <w:rsid w:val="001D7623"/>
    <w:rsid w:val="001E4A49"/>
    <w:rsid w:val="00212763"/>
    <w:rsid w:val="002556CE"/>
    <w:rsid w:val="002A0B23"/>
    <w:rsid w:val="002B3D99"/>
    <w:rsid w:val="002C1847"/>
    <w:rsid w:val="002F4E34"/>
    <w:rsid w:val="00304AF9"/>
    <w:rsid w:val="003221D9"/>
    <w:rsid w:val="00357AE8"/>
    <w:rsid w:val="00397EA7"/>
    <w:rsid w:val="00460788"/>
    <w:rsid w:val="004616AB"/>
    <w:rsid w:val="00463C38"/>
    <w:rsid w:val="004665B8"/>
    <w:rsid w:val="00487CEF"/>
    <w:rsid w:val="004931C5"/>
    <w:rsid w:val="00493CBF"/>
    <w:rsid w:val="004970A8"/>
    <w:rsid w:val="004D682A"/>
    <w:rsid w:val="004F0CD8"/>
    <w:rsid w:val="00502F8D"/>
    <w:rsid w:val="00506D08"/>
    <w:rsid w:val="00525377"/>
    <w:rsid w:val="0057383B"/>
    <w:rsid w:val="005A3C36"/>
    <w:rsid w:val="005A47C8"/>
    <w:rsid w:val="005B2D83"/>
    <w:rsid w:val="005C218E"/>
    <w:rsid w:val="005D0F59"/>
    <w:rsid w:val="005F32A2"/>
    <w:rsid w:val="00623943"/>
    <w:rsid w:val="00644686"/>
    <w:rsid w:val="00695DD9"/>
    <w:rsid w:val="006A3122"/>
    <w:rsid w:val="006A61AA"/>
    <w:rsid w:val="006D4DCB"/>
    <w:rsid w:val="006E371B"/>
    <w:rsid w:val="006E7E2E"/>
    <w:rsid w:val="00704858"/>
    <w:rsid w:val="00734D54"/>
    <w:rsid w:val="00774343"/>
    <w:rsid w:val="0079370D"/>
    <w:rsid w:val="00797121"/>
    <w:rsid w:val="007F0751"/>
    <w:rsid w:val="008152E4"/>
    <w:rsid w:val="0083040C"/>
    <w:rsid w:val="00842C0B"/>
    <w:rsid w:val="00865F51"/>
    <w:rsid w:val="008F340C"/>
    <w:rsid w:val="009218AD"/>
    <w:rsid w:val="009411E4"/>
    <w:rsid w:val="00945606"/>
    <w:rsid w:val="00961054"/>
    <w:rsid w:val="009628B6"/>
    <w:rsid w:val="00962B59"/>
    <w:rsid w:val="00983230"/>
    <w:rsid w:val="00992090"/>
    <w:rsid w:val="009B12E6"/>
    <w:rsid w:val="00A41308"/>
    <w:rsid w:val="00A52395"/>
    <w:rsid w:val="00A87C79"/>
    <w:rsid w:val="00A94537"/>
    <w:rsid w:val="00AB302A"/>
    <w:rsid w:val="00B22BC1"/>
    <w:rsid w:val="00B71D98"/>
    <w:rsid w:val="00BA0C3E"/>
    <w:rsid w:val="00BA604F"/>
    <w:rsid w:val="00BB329E"/>
    <w:rsid w:val="00BD1BA1"/>
    <w:rsid w:val="00C00CEC"/>
    <w:rsid w:val="00C34D82"/>
    <w:rsid w:val="00CB39C7"/>
    <w:rsid w:val="00CF514C"/>
    <w:rsid w:val="00D13E74"/>
    <w:rsid w:val="00D53515"/>
    <w:rsid w:val="00D71D52"/>
    <w:rsid w:val="00D76968"/>
    <w:rsid w:val="00DC6B0F"/>
    <w:rsid w:val="00E00F54"/>
    <w:rsid w:val="00E062B6"/>
    <w:rsid w:val="00E21614"/>
    <w:rsid w:val="00E26139"/>
    <w:rsid w:val="00E327F4"/>
    <w:rsid w:val="00E36723"/>
    <w:rsid w:val="00E734BE"/>
    <w:rsid w:val="00E81954"/>
    <w:rsid w:val="00EC22D1"/>
    <w:rsid w:val="00F403F3"/>
    <w:rsid w:val="00F56DBD"/>
    <w:rsid w:val="00F976DA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;"/>
  <w14:docId w14:val="2F587C40"/>
  <w15:chartTrackingRefBased/>
  <w15:docId w15:val="{B73FC72D-761A-EB4E-B944-C20B1681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12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 Narrow" w:hAnsi="Arial Narrow" w:cs="Arial"/>
      <w:b/>
      <w:bCs/>
      <w:color w:val="339966"/>
      <w:sz w:val="22"/>
      <w:szCs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180"/>
      </w:tabs>
      <w:spacing w:line="360" w:lineRule="auto"/>
      <w:jc w:val="both"/>
      <w:outlineLvl w:val="1"/>
    </w:pPr>
    <w:rPr>
      <w:rFonts w:ascii="Arial Narrow" w:hAnsi="Arial Narrow" w:cs="Arial"/>
      <w:b/>
      <w:bCs/>
      <w:color w:val="339966"/>
      <w:u w:val="single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ind w:firstLine="720"/>
      <w:jc w:val="both"/>
      <w:outlineLvl w:val="2"/>
    </w:pPr>
    <w:rPr>
      <w:rFonts w:ascii="Arial Narrow" w:hAnsi="Arial Narrow" w:cs="Arial"/>
      <w:b/>
      <w:bCs/>
      <w:color w:val="339966"/>
      <w:u w:val="single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 Narrow" w:hAnsi="Arial Narrow" w:cs="Arial"/>
      <w:b/>
      <w:bCs/>
      <w:color w:val="339966"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ind w:left="180" w:hanging="180"/>
      <w:jc w:val="both"/>
      <w:outlineLvl w:val="4"/>
    </w:pPr>
    <w:rPr>
      <w:rFonts w:ascii="Arial Narrow" w:hAnsi="Arial Narrow" w:cs="Arial"/>
      <w:b/>
      <w:bCs/>
      <w:color w:val="339966"/>
      <w:u w:val="single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ind w:firstLine="180"/>
      <w:jc w:val="both"/>
      <w:outlineLvl w:val="5"/>
    </w:pPr>
    <w:rPr>
      <w:rFonts w:ascii="Arial Narrow" w:hAnsi="Arial Narrow" w:cs="Arial"/>
      <w:b/>
      <w:bCs/>
      <w:color w:val="339966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 Narrow" w:hAnsi="Arial Narrow" w:cs="Arial"/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ind w:left="-539" w:right="-468"/>
      <w:jc w:val="center"/>
      <w:outlineLvl w:val="7"/>
    </w:pPr>
    <w:rPr>
      <w:rFonts w:ascii="Arial Narrow" w:hAnsi="Arial Narrow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spacing w:line="360" w:lineRule="auto"/>
      <w:ind w:left="708" w:firstLine="12"/>
    </w:pPr>
    <w:rPr>
      <w:rFonts w:ascii="Arial Narrow" w:hAnsi="Arial Narrow" w:cs="Arial"/>
      <w:i/>
      <w:iCs/>
      <w:sz w:val="22"/>
      <w:szCs w:val="22"/>
    </w:rPr>
  </w:style>
  <w:style w:type="paragraph" w:styleId="Retraitcorpsdetexte2">
    <w:name w:val="Body Text Indent 2"/>
    <w:basedOn w:val="Normal"/>
    <w:pPr>
      <w:spacing w:line="360" w:lineRule="auto"/>
      <w:ind w:left="180"/>
      <w:jc w:val="both"/>
    </w:pPr>
    <w:rPr>
      <w:rFonts w:ascii="Arial Narrow" w:hAnsi="Arial Narrow" w:cs="Arial"/>
      <w:sz w:val="22"/>
      <w:szCs w:val="22"/>
    </w:rPr>
  </w:style>
  <w:style w:type="paragraph" w:styleId="Retraitcorpsdetexte3">
    <w:name w:val="Body Text Indent 3"/>
    <w:basedOn w:val="Normal"/>
    <w:pPr>
      <w:spacing w:line="360" w:lineRule="auto"/>
      <w:ind w:firstLine="1080"/>
      <w:jc w:val="both"/>
    </w:pPr>
    <w:rPr>
      <w:rFonts w:ascii="Arial Narrow" w:hAnsi="Arial Narrow" w:cs="Arial"/>
      <w:sz w:val="22"/>
      <w:szCs w:val="22"/>
    </w:rPr>
  </w:style>
  <w:style w:type="paragraph" w:styleId="Titre">
    <w:name w:val="Title"/>
    <w:basedOn w:val="Normal"/>
    <w:qFormat/>
    <w:pPr>
      <w:spacing w:before="120" w:line="360" w:lineRule="auto"/>
      <w:ind w:left="-360" w:right="-468"/>
      <w:jc w:val="center"/>
    </w:pPr>
    <w:rPr>
      <w:rFonts w:ascii="Arial Narrow" w:hAnsi="Arial Narrow" w:cs="Arial"/>
      <w:b/>
      <w:bCs/>
      <w:color w:val="FF0000"/>
      <w:sz w:val="28"/>
      <w:szCs w:val="28"/>
    </w:rPr>
  </w:style>
  <w:style w:type="character" w:styleId="Lienhypertexte">
    <w:name w:val="Hyperlink"/>
    <w:rsid w:val="00BB329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62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628B6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665B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466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665B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665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65B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37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0F5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5D0F59"/>
    <w:rPr>
      <w:b/>
      <w:bCs/>
    </w:rPr>
  </w:style>
  <w:style w:type="character" w:styleId="Accentuation">
    <w:name w:val="Emphasis"/>
    <w:basedOn w:val="Policepardfaut"/>
    <w:uiPriority w:val="20"/>
    <w:qFormat/>
    <w:rsid w:val="005D0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anc@cc-estuai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nc@cc-estua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8657-B245-4CD9-8F67-7D9D4F8A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423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PIECES A FOUNIR</vt:lpstr>
    </vt:vector>
  </TitlesOfParts>
  <Company>SERVICE COMMUNICATION</Company>
  <LinksUpToDate>false</LinksUpToDate>
  <CharactersWithSpaces>3182</CharactersWithSpaces>
  <SharedDoc>false</SharedDoc>
  <HLinks>
    <vt:vector size="6" baseType="variant"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mailto:spanc@cc-estuaire.fr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PIECES A FOUNIR</dc:title>
  <dc:subject/>
  <dc:creator>OFFICE DU TOURISME</dc:creator>
  <cp:keywords/>
  <dc:description/>
  <cp:lastModifiedBy>ccollavizza@ccedomain.lan</cp:lastModifiedBy>
  <cp:revision>18</cp:revision>
  <cp:lastPrinted>2026-02-06T11:21:00Z</cp:lastPrinted>
  <dcterms:created xsi:type="dcterms:W3CDTF">2020-01-22T09:11:00Z</dcterms:created>
  <dcterms:modified xsi:type="dcterms:W3CDTF">2026-02-06T11:21:00Z</dcterms:modified>
</cp:coreProperties>
</file>